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3D09" w14:textId="1EE111A8" w:rsidR="002A3B72" w:rsidRPr="002A3B72" w:rsidRDefault="002A3B72" w:rsidP="002A3B72">
      <w:pPr>
        <w:jc w:val="right"/>
        <w:rPr>
          <w:rFonts w:cstheme="minorHAnsi"/>
          <w:b/>
          <w:bCs/>
        </w:rPr>
      </w:pPr>
      <w:r w:rsidRPr="002A3B72">
        <w:rPr>
          <w:rFonts w:cstheme="minorHAnsi"/>
          <w:bCs/>
        </w:rPr>
        <w:t>Warszawa,</w:t>
      </w:r>
      <w:r w:rsidR="00750BC1">
        <w:rPr>
          <w:rFonts w:cstheme="minorHAnsi"/>
          <w:bCs/>
        </w:rPr>
        <w:t xml:space="preserve"> 17 </w:t>
      </w:r>
      <w:r w:rsidRPr="002A3B72">
        <w:rPr>
          <w:rFonts w:cstheme="minorHAnsi"/>
          <w:bCs/>
        </w:rPr>
        <w:t>lipc</w:t>
      </w:r>
      <w:r w:rsidR="00331D4D">
        <w:rPr>
          <w:rFonts w:cstheme="minorHAnsi"/>
          <w:bCs/>
        </w:rPr>
        <w:t>a</w:t>
      </w:r>
      <w:r w:rsidRPr="002A3B72">
        <w:rPr>
          <w:rFonts w:cstheme="minorHAnsi"/>
          <w:bCs/>
        </w:rPr>
        <w:t xml:space="preserve"> 202</w:t>
      </w:r>
      <w:r w:rsidR="00750BC1">
        <w:rPr>
          <w:rFonts w:cstheme="minorHAnsi"/>
          <w:bCs/>
        </w:rPr>
        <w:t>3</w:t>
      </w:r>
      <w:r w:rsidRPr="002A3B72">
        <w:rPr>
          <w:rFonts w:cstheme="minorHAnsi"/>
          <w:bCs/>
        </w:rPr>
        <w:t xml:space="preserve"> r.</w:t>
      </w:r>
    </w:p>
    <w:p w14:paraId="7ADFE3F1" w14:textId="77777777" w:rsidR="002A3B72" w:rsidRDefault="002A3B72">
      <w:pPr>
        <w:rPr>
          <w:b/>
          <w:bCs/>
          <w:sz w:val="32"/>
          <w:szCs w:val="32"/>
        </w:rPr>
      </w:pPr>
    </w:p>
    <w:p w14:paraId="7EBD7C29" w14:textId="2F0080F9" w:rsidR="00227A72" w:rsidRPr="003A034E" w:rsidRDefault="00CC13FF" w:rsidP="00587264">
      <w:pPr>
        <w:jc w:val="both"/>
        <w:rPr>
          <w:b/>
          <w:bCs/>
          <w:sz w:val="32"/>
          <w:szCs w:val="32"/>
        </w:rPr>
      </w:pPr>
      <w:r w:rsidRPr="003A034E">
        <w:rPr>
          <w:b/>
          <w:bCs/>
          <w:sz w:val="32"/>
          <w:szCs w:val="32"/>
        </w:rPr>
        <w:t>44 proc. MŚP z branży usługowej i handlowej posiada terminal płatniczy</w:t>
      </w:r>
    </w:p>
    <w:p w14:paraId="4D85F0E4" w14:textId="77FCDED5" w:rsidR="00CC13FF" w:rsidRPr="006067AF" w:rsidRDefault="00B744E1" w:rsidP="00587264">
      <w:pPr>
        <w:jc w:val="both"/>
        <w:rPr>
          <w:b/>
          <w:bCs/>
        </w:rPr>
      </w:pPr>
      <w:r w:rsidRPr="006067AF">
        <w:rPr>
          <w:b/>
          <w:bCs/>
        </w:rPr>
        <w:t xml:space="preserve">Firmy </w:t>
      </w:r>
      <w:r w:rsidR="00117A9D">
        <w:rPr>
          <w:b/>
          <w:bCs/>
        </w:rPr>
        <w:t xml:space="preserve">z sektora </w:t>
      </w:r>
      <w:r w:rsidRPr="006067AF">
        <w:rPr>
          <w:b/>
          <w:bCs/>
        </w:rPr>
        <w:t xml:space="preserve">MŚP z branży usługowej i handlowej </w:t>
      </w:r>
      <w:r w:rsidR="00ED7F42" w:rsidRPr="006067AF">
        <w:rPr>
          <w:b/>
          <w:bCs/>
        </w:rPr>
        <w:t xml:space="preserve">najczęściej umożliwiają swoim klientom płatności </w:t>
      </w:r>
      <w:r w:rsidR="002002FA">
        <w:rPr>
          <w:b/>
          <w:bCs/>
        </w:rPr>
        <w:t xml:space="preserve">tradycyjnym </w:t>
      </w:r>
      <w:r w:rsidR="00ED7F42" w:rsidRPr="006067AF">
        <w:rPr>
          <w:b/>
          <w:bCs/>
        </w:rPr>
        <w:t xml:space="preserve">przelewem – tak odpowiedziało prawie 90 proc. </w:t>
      </w:r>
      <w:r w:rsidR="00BB47C7">
        <w:rPr>
          <w:b/>
          <w:bCs/>
        </w:rPr>
        <w:t>ankietowanych</w:t>
      </w:r>
      <w:r w:rsidR="00EC37C4">
        <w:rPr>
          <w:b/>
          <w:bCs/>
          <w:color w:val="000000" w:themeColor="text1"/>
        </w:rPr>
        <w:t xml:space="preserve"> w</w:t>
      </w:r>
      <w:r w:rsidR="009271C9" w:rsidRPr="006067AF">
        <w:rPr>
          <w:b/>
          <w:bCs/>
          <w:color w:val="000000" w:themeColor="text1"/>
        </w:rPr>
        <w:t xml:space="preserve"> badani</w:t>
      </w:r>
      <w:r w:rsidR="00EC37C4">
        <w:rPr>
          <w:b/>
          <w:bCs/>
          <w:color w:val="000000" w:themeColor="text1"/>
        </w:rPr>
        <w:t xml:space="preserve">u </w:t>
      </w:r>
      <w:r w:rsidR="009271C9" w:rsidRPr="006067AF">
        <w:rPr>
          <w:b/>
          <w:bCs/>
          <w:color w:val="000000" w:themeColor="text1"/>
        </w:rPr>
        <w:t>przeprowadzon</w:t>
      </w:r>
      <w:r w:rsidR="00EC37C4">
        <w:rPr>
          <w:b/>
          <w:bCs/>
          <w:color w:val="000000" w:themeColor="text1"/>
        </w:rPr>
        <w:t>ym</w:t>
      </w:r>
      <w:r w:rsidR="009271C9" w:rsidRPr="006067AF">
        <w:rPr>
          <w:b/>
          <w:bCs/>
          <w:color w:val="000000" w:themeColor="text1"/>
        </w:rPr>
        <w:t xml:space="preserve"> na zlecenie Fiserv Polska S.A., działającego pod marką </w:t>
      </w:r>
      <w:proofErr w:type="spellStart"/>
      <w:r w:rsidR="009271C9" w:rsidRPr="006067AF">
        <w:rPr>
          <w:b/>
          <w:bCs/>
          <w:color w:val="000000" w:themeColor="text1"/>
        </w:rPr>
        <w:t>PolCard</w:t>
      </w:r>
      <w:proofErr w:type="spellEnd"/>
      <w:r w:rsidR="009271C9" w:rsidRPr="006067AF">
        <w:rPr>
          <w:b/>
          <w:bCs/>
          <w:color w:val="000000" w:themeColor="text1"/>
        </w:rPr>
        <w:t xml:space="preserve"> from Fiserv</w:t>
      </w:r>
      <w:r w:rsidR="00EC37C4">
        <w:rPr>
          <w:b/>
          <w:bCs/>
          <w:color w:val="000000" w:themeColor="text1"/>
        </w:rPr>
        <w:t>.</w:t>
      </w:r>
      <w:r w:rsidR="009271C9" w:rsidRPr="006067AF">
        <w:rPr>
          <w:b/>
          <w:bCs/>
          <w:color w:val="000000" w:themeColor="text1"/>
        </w:rPr>
        <w:t xml:space="preserve"> </w:t>
      </w:r>
      <w:r w:rsidR="00EC37C4">
        <w:rPr>
          <w:b/>
          <w:bCs/>
        </w:rPr>
        <w:t>N</w:t>
      </w:r>
      <w:r w:rsidR="00556842" w:rsidRPr="006067AF">
        <w:rPr>
          <w:b/>
          <w:bCs/>
        </w:rPr>
        <w:t>a drugim miejscu znalazł</w:t>
      </w:r>
      <w:r w:rsidR="008323CF">
        <w:rPr>
          <w:b/>
          <w:bCs/>
        </w:rPr>
        <w:t>y</w:t>
      </w:r>
      <w:r w:rsidR="00556842" w:rsidRPr="006067AF">
        <w:rPr>
          <w:b/>
          <w:bCs/>
        </w:rPr>
        <w:t xml:space="preserve"> się</w:t>
      </w:r>
      <w:r w:rsidR="008323CF">
        <w:rPr>
          <w:b/>
          <w:bCs/>
        </w:rPr>
        <w:t xml:space="preserve"> rozlicz</w:t>
      </w:r>
      <w:r w:rsidR="005C529E">
        <w:rPr>
          <w:b/>
          <w:bCs/>
        </w:rPr>
        <w:t>e</w:t>
      </w:r>
      <w:r w:rsidR="008323CF">
        <w:rPr>
          <w:b/>
          <w:bCs/>
        </w:rPr>
        <w:t xml:space="preserve">nia </w:t>
      </w:r>
      <w:r w:rsidR="005C529E">
        <w:rPr>
          <w:b/>
          <w:bCs/>
        </w:rPr>
        <w:t>za pomocą</w:t>
      </w:r>
      <w:r w:rsidR="005C529E" w:rsidRPr="006067AF">
        <w:rPr>
          <w:b/>
          <w:bCs/>
        </w:rPr>
        <w:t xml:space="preserve"> </w:t>
      </w:r>
      <w:r w:rsidR="00556842" w:rsidRPr="006067AF">
        <w:rPr>
          <w:b/>
          <w:bCs/>
        </w:rPr>
        <w:t>terminal</w:t>
      </w:r>
      <w:r w:rsidR="005C529E">
        <w:rPr>
          <w:b/>
          <w:bCs/>
        </w:rPr>
        <w:t>a</w:t>
      </w:r>
      <w:r w:rsidR="00556842" w:rsidRPr="006067AF">
        <w:rPr>
          <w:b/>
          <w:bCs/>
        </w:rPr>
        <w:t xml:space="preserve"> płat</w:t>
      </w:r>
      <w:r w:rsidR="00412261" w:rsidRPr="006067AF">
        <w:rPr>
          <w:b/>
          <w:bCs/>
        </w:rPr>
        <w:t>nicz</w:t>
      </w:r>
      <w:r w:rsidR="005C529E">
        <w:rPr>
          <w:b/>
          <w:bCs/>
        </w:rPr>
        <w:t>ego</w:t>
      </w:r>
      <w:r w:rsidR="00412261" w:rsidRPr="006067AF">
        <w:rPr>
          <w:b/>
          <w:bCs/>
        </w:rPr>
        <w:t xml:space="preserve"> (44 proc.)</w:t>
      </w:r>
      <w:r w:rsidR="004D142A" w:rsidRPr="006067AF">
        <w:rPr>
          <w:b/>
          <w:bCs/>
        </w:rPr>
        <w:t xml:space="preserve">. </w:t>
      </w:r>
      <w:r w:rsidR="004C718E">
        <w:rPr>
          <w:b/>
          <w:bCs/>
        </w:rPr>
        <w:t>Z</w:t>
      </w:r>
      <w:r w:rsidR="009039F9">
        <w:rPr>
          <w:b/>
          <w:bCs/>
        </w:rPr>
        <w:t> </w:t>
      </w:r>
      <w:r w:rsidR="004C718E">
        <w:rPr>
          <w:b/>
          <w:bCs/>
        </w:rPr>
        <w:t xml:space="preserve">kolei </w:t>
      </w:r>
      <w:r w:rsidR="005B162F">
        <w:rPr>
          <w:b/>
          <w:bCs/>
        </w:rPr>
        <w:t xml:space="preserve">jednymi z </w:t>
      </w:r>
      <w:r w:rsidR="004C718E">
        <w:rPr>
          <w:b/>
          <w:bCs/>
        </w:rPr>
        <w:t>najpopularniejsz</w:t>
      </w:r>
      <w:r w:rsidR="005B162F">
        <w:rPr>
          <w:b/>
          <w:bCs/>
        </w:rPr>
        <w:t>ych</w:t>
      </w:r>
      <w:r w:rsidR="004C718E">
        <w:rPr>
          <w:b/>
          <w:bCs/>
        </w:rPr>
        <w:t xml:space="preserve"> d</w:t>
      </w:r>
      <w:r w:rsidR="004D142A" w:rsidRPr="006067AF">
        <w:rPr>
          <w:b/>
          <w:bCs/>
        </w:rPr>
        <w:t>odatkow</w:t>
      </w:r>
      <w:r w:rsidR="005B162F">
        <w:rPr>
          <w:b/>
          <w:bCs/>
        </w:rPr>
        <w:t>ych</w:t>
      </w:r>
      <w:r w:rsidR="004D142A" w:rsidRPr="006067AF">
        <w:rPr>
          <w:b/>
          <w:bCs/>
        </w:rPr>
        <w:t xml:space="preserve"> usług, z któr</w:t>
      </w:r>
      <w:r w:rsidR="005B162F">
        <w:rPr>
          <w:b/>
          <w:bCs/>
        </w:rPr>
        <w:t>ych</w:t>
      </w:r>
      <w:r w:rsidR="004D142A" w:rsidRPr="006067AF">
        <w:rPr>
          <w:b/>
          <w:bCs/>
        </w:rPr>
        <w:t xml:space="preserve"> korzystają</w:t>
      </w:r>
      <w:r w:rsidR="000F15F3">
        <w:rPr>
          <w:b/>
          <w:bCs/>
        </w:rPr>
        <w:t xml:space="preserve"> przedsiębiorcy</w:t>
      </w:r>
      <w:r w:rsidR="000B06FF">
        <w:rPr>
          <w:b/>
          <w:bCs/>
        </w:rPr>
        <w:t>,</w:t>
      </w:r>
      <w:r w:rsidR="004D142A" w:rsidRPr="006067AF">
        <w:rPr>
          <w:b/>
          <w:bCs/>
        </w:rPr>
        <w:t xml:space="preserve"> </w:t>
      </w:r>
      <w:r w:rsidR="005B162F">
        <w:rPr>
          <w:b/>
          <w:bCs/>
        </w:rPr>
        <w:t>są</w:t>
      </w:r>
      <w:r w:rsidR="004513F7">
        <w:rPr>
          <w:b/>
          <w:bCs/>
        </w:rPr>
        <w:t>:</w:t>
      </w:r>
      <w:r w:rsidR="005B162F" w:rsidRPr="006067AF">
        <w:rPr>
          <w:b/>
          <w:bCs/>
        </w:rPr>
        <w:t xml:space="preserve"> </w:t>
      </w:r>
      <w:r w:rsidR="005B162F" w:rsidRPr="00CE706E">
        <w:rPr>
          <w:b/>
          <w:bCs/>
        </w:rPr>
        <w:t xml:space="preserve">zwrot środków na rachunek karty </w:t>
      </w:r>
      <w:r w:rsidR="005B162F">
        <w:rPr>
          <w:b/>
          <w:bCs/>
        </w:rPr>
        <w:t xml:space="preserve">oraz </w:t>
      </w:r>
      <w:r w:rsidR="005B162F" w:rsidRPr="00CE706E">
        <w:rPr>
          <w:b/>
          <w:bCs/>
        </w:rPr>
        <w:t>możliwość płatności w różnych walutach, czyli DCC</w:t>
      </w:r>
      <w:r w:rsidR="004513F7">
        <w:rPr>
          <w:b/>
          <w:bCs/>
        </w:rPr>
        <w:t>.</w:t>
      </w:r>
    </w:p>
    <w:p w14:paraId="7064479C" w14:textId="4DE25E35" w:rsidR="00412261" w:rsidRPr="006067AF" w:rsidRDefault="00BE6FC1" w:rsidP="0058726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Już niemal </w:t>
      </w:r>
      <w:r w:rsidR="008C6C6A">
        <w:rPr>
          <w:color w:val="000000" w:themeColor="text1"/>
        </w:rPr>
        <w:t xml:space="preserve">90 proc. </w:t>
      </w:r>
      <w:r w:rsidR="00807161">
        <w:rPr>
          <w:color w:val="000000" w:themeColor="text1"/>
        </w:rPr>
        <w:t xml:space="preserve">firm </w:t>
      </w:r>
      <w:r w:rsidR="00807161">
        <w:t>z sektora handlowo-usługowego</w:t>
      </w:r>
      <w:r w:rsidR="00807161" w:rsidRPr="006067AF">
        <w:rPr>
          <w:color w:val="000000" w:themeColor="text1"/>
        </w:rPr>
        <w:t xml:space="preserve"> </w:t>
      </w:r>
      <w:r w:rsidR="004650DD">
        <w:rPr>
          <w:color w:val="000000" w:themeColor="text1"/>
        </w:rPr>
        <w:t>umożliwia płatności bezgotówkowe.</w:t>
      </w:r>
      <w:r w:rsidR="006301BC">
        <w:rPr>
          <w:color w:val="000000" w:themeColor="text1"/>
        </w:rPr>
        <w:t xml:space="preserve"> </w:t>
      </w:r>
      <w:r w:rsidR="00492EF7">
        <w:rPr>
          <w:color w:val="000000" w:themeColor="text1"/>
        </w:rPr>
        <w:t>Naj</w:t>
      </w:r>
      <w:r w:rsidR="00DB7798">
        <w:rPr>
          <w:color w:val="000000" w:themeColor="text1"/>
        </w:rPr>
        <w:t xml:space="preserve">popularniejszym sposobem jest </w:t>
      </w:r>
      <w:r w:rsidR="00BD1A3E">
        <w:rPr>
          <w:color w:val="000000" w:themeColor="text1"/>
        </w:rPr>
        <w:t xml:space="preserve">tradycyjny </w:t>
      </w:r>
      <w:r w:rsidR="00492EF7">
        <w:rPr>
          <w:color w:val="000000" w:themeColor="text1"/>
        </w:rPr>
        <w:t>przelew</w:t>
      </w:r>
      <w:r w:rsidR="00855053">
        <w:rPr>
          <w:color w:val="000000" w:themeColor="text1"/>
        </w:rPr>
        <w:t xml:space="preserve"> </w:t>
      </w:r>
      <w:r w:rsidR="00A10167">
        <w:rPr>
          <w:color w:val="000000" w:themeColor="text1"/>
        </w:rPr>
        <w:t>(</w:t>
      </w:r>
      <w:r w:rsidR="0011369B" w:rsidRPr="006067AF">
        <w:rPr>
          <w:color w:val="000000" w:themeColor="text1"/>
        </w:rPr>
        <w:t>90 proc</w:t>
      </w:r>
      <w:r w:rsidR="00E54EEA">
        <w:rPr>
          <w:color w:val="000000" w:themeColor="text1"/>
        </w:rPr>
        <w:t>.)</w:t>
      </w:r>
      <w:r w:rsidR="00DB7798">
        <w:rPr>
          <w:color w:val="000000" w:themeColor="text1"/>
        </w:rPr>
        <w:t xml:space="preserve">, </w:t>
      </w:r>
      <w:r w:rsidR="00787FAB" w:rsidRPr="006067AF">
        <w:rPr>
          <w:color w:val="000000" w:themeColor="text1"/>
        </w:rPr>
        <w:t xml:space="preserve">niezależnie od </w:t>
      </w:r>
      <w:r w:rsidR="00787FAB">
        <w:rPr>
          <w:color w:val="000000" w:themeColor="text1"/>
        </w:rPr>
        <w:t xml:space="preserve">świadczonej </w:t>
      </w:r>
      <w:r w:rsidR="00787FAB" w:rsidRPr="006067AF">
        <w:rPr>
          <w:color w:val="000000" w:themeColor="text1"/>
        </w:rPr>
        <w:t>usługi oraz wielkości firmy</w:t>
      </w:r>
      <w:r w:rsidR="00787FAB">
        <w:rPr>
          <w:color w:val="000000" w:themeColor="text1"/>
        </w:rPr>
        <w:t xml:space="preserve">, </w:t>
      </w:r>
      <w:r w:rsidR="002002FA">
        <w:rPr>
          <w:color w:val="000000" w:themeColor="text1"/>
        </w:rPr>
        <w:t>a</w:t>
      </w:r>
      <w:r w:rsidR="00DB7798">
        <w:rPr>
          <w:color w:val="000000" w:themeColor="text1"/>
        </w:rPr>
        <w:t xml:space="preserve"> na </w:t>
      </w:r>
      <w:r w:rsidR="00783CAB">
        <w:rPr>
          <w:color w:val="000000" w:themeColor="text1"/>
        </w:rPr>
        <w:t>drugim miejscu są</w:t>
      </w:r>
      <w:r w:rsidR="00DB7798">
        <w:rPr>
          <w:color w:val="000000" w:themeColor="text1"/>
        </w:rPr>
        <w:t xml:space="preserve"> </w:t>
      </w:r>
      <w:r w:rsidR="00A02ADE">
        <w:rPr>
          <w:color w:val="000000" w:themeColor="text1"/>
        </w:rPr>
        <w:t>rozliczenia z</w:t>
      </w:r>
      <w:r w:rsidR="003D64DE">
        <w:rPr>
          <w:color w:val="000000" w:themeColor="text1"/>
        </w:rPr>
        <w:t> </w:t>
      </w:r>
      <w:r w:rsidR="00A02ADE">
        <w:rPr>
          <w:color w:val="000000" w:themeColor="text1"/>
        </w:rPr>
        <w:t>wykorzystaniem</w:t>
      </w:r>
      <w:r w:rsidR="00846432">
        <w:rPr>
          <w:color w:val="000000" w:themeColor="text1"/>
        </w:rPr>
        <w:t xml:space="preserve"> terminal</w:t>
      </w:r>
      <w:r w:rsidR="00A02ADE">
        <w:rPr>
          <w:color w:val="000000" w:themeColor="text1"/>
        </w:rPr>
        <w:t>a</w:t>
      </w:r>
      <w:r w:rsidR="00846432">
        <w:rPr>
          <w:color w:val="000000" w:themeColor="text1"/>
        </w:rPr>
        <w:t xml:space="preserve"> płatnicz</w:t>
      </w:r>
      <w:r w:rsidR="00A02ADE">
        <w:rPr>
          <w:color w:val="000000" w:themeColor="text1"/>
        </w:rPr>
        <w:t xml:space="preserve">ego, który </w:t>
      </w:r>
      <w:r w:rsidR="00A30A44">
        <w:rPr>
          <w:color w:val="000000" w:themeColor="text1"/>
        </w:rPr>
        <w:t>posiada</w:t>
      </w:r>
      <w:r w:rsidR="00846432">
        <w:rPr>
          <w:color w:val="000000" w:themeColor="text1"/>
        </w:rPr>
        <w:t xml:space="preserve"> </w:t>
      </w:r>
      <w:r w:rsidR="00AC2F9A" w:rsidRPr="006067AF">
        <w:rPr>
          <w:color w:val="000000" w:themeColor="text1"/>
        </w:rPr>
        <w:t>44 proc.</w:t>
      </w:r>
      <w:r w:rsidR="00A30A44">
        <w:rPr>
          <w:color w:val="000000" w:themeColor="text1"/>
        </w:rPr>
        <w:t xml:space="preserve"> </w:t>
      </w:r>
      <w:r w:rsidR="007F0FFD">
        <w:rPr>
          <w:color w:val="000000" w:themeColor="text1"/>
        </w:rPr>
        <w:t>badanych</w:t>
      </w:r>
      <w:r w:rsidR="00846432">
        <w:rPr>
          <w:color w:val="000000" w:themeColor="text1"/>
        </w:rPr>
        <w:t>.</w:t>
      </w:r>
      <w:r w:rsidR="0020246A">
        <w:rPr>
          <w:color w:val="000000" w:themeColor="text1"/>
        </w:rPr>
        <w:t xml:space="preserve"> </w:t>
      </w:r>
      <w:r w:rsidR="00846432">
        <w:rPr>
          <w:color w:val="000000" w:themeColor="text1"/>
        </w:rPr>
        <w:t xml:space="preserve">Natomiast </w:t>
      </w:r>
      <w:r w:rsidR="000C001C" w:rsidRPr="006067AF">
        <w:rPr>
          <w:color w:val="000000" w:themeColor="text1"/>
        </w:rPr>
        <w:t xml:space="preserve">18 proc. </w:t>
      </w:r>
      <w:r w:rsidR="00EC63A5">
        <w:rPr>
          <w:color w:val="000000" w:themeColor="text1"/>
        </w:rPr>
        <w:t>ma wdrożoną</w:t>
      </w:r>
      <w:r w:rsidR="00F42218" w:rsidRPr="006067AF">
        <w:rPr>
          <w:color w:val="000000" w:themeColor="text1"/>
        </w:rPr>
        <w:t xml:space="preserve"> </w:t>
      </w:r>
      <w:r w:rsidR="000C001C" w:rsidRPr="006067AF">
        <w:rPr>
          <w:color w:val="000000" w:themeColor="text1"/>
        </w:rPr>
        <w:t>b</w:t>
      </w:r>
      <w:r w:rsidR="00F42218" w:rsidRPr="006067AF">
        <w:rPr>
          <w:color w:val="000000" w:themeColor="text1"/>
        </w:rPr>
        <w:t>ramk</w:t>
      </w:r>
      <w:r w:rsidR="000C001C" w:rsidRPr="006067AF">
        <w:rPr>
          <w:color w:val="000000" w:themeColor="text1"/>
        </w:rPr>
        <w:t>ę</w:t>
      </w:r>
      <w:r w:rsidR="00F42218" w:rsidRPr="006067AF">
        <w:rPr>
          <w:color w:val="000000" w:themeColor="text1"/>
        </w:rPr>
        <w:t xml:space="preserve"> płatnicz</w:t>
      </w:r>
      <w:r w:rsidR="000C001C" w:rsidRPr="006067AF">
        <w:rPr>
          <w:color w:val="000000" w:themeColor="text1"/>
        </w:rPr>
        <w:t>ą</w:t>
      </w:r>
      <w:r w:rsidR="00F42218" w:rsidRPr="006067AF">
        <w:rPr>
          <w:color w:val="000000" w:themeColor="text1"/>
        </w:rPr>
        <w:t>, pozwala</w:t>
      </w:r>
      <w:r w:rsidR="00EC63A5">
        <w:rPr>
          <w:color w:val="000000" w:themeColor="text1"/>
        </w:rPr>
        <w:t>jącą</w:t>
      </w:r>
      <w:r w:rsidR="00F42218" w:rsidRPr="006067AF">
        <w:rPr>
          <w:color w:val="000000" w:themeColor="text1"/>
        </w:rPr>
        <w:t xml:space="preserve"> akceptować płatności przez </w:t>
      </w:r>
      <w:proofErr w:type="spellStart"/>
      <w:r w:rsidR="002002FA">
        <w:rPr>
          <w:color w:val="000000" w:themeColor="text1"/>
        </w:rPr>
        <w:t>i</w:t>
      </w:r>
      <w:r w:rsidR="00F42218" w:rsidRPr="006067AF">
        <w:rPr>
          <w:color w:val="000000" w:themeColor="text1"/>
        </w:rPr>
        <w:t>nternet</w:t>
      </w:r>
      <w:proofErr w:type="spellEnd"/>
      <w:r w:rsidR="00EC3E00" w:rsidRPr="006067AF">
        <w:rPr>
          <w:color w:val="000000" w:themeColor="text1"/>
        </w:rPr>
        <w:t>.</w:t>
      </w:r>
      <w:r w:rsidR="009B1B76" w:rsidRPr="006067AF">
        <w:rPr>
          <w:color w:val="000000" w:themeColor="text1"/>
        </w:rPr>
        <w:t xml:space="preserve"> </w:t>
      </w:r>
      <w:r w:rsidR="00594158" w:rsidRPr="006067AF">
        <w:t xml:space="preserve">Najmniej </w:t>
      </w:r>
      <w:r w:rsidR="002002FA">
        <w:t>przedsiębiorców</w:t>
      </w:r>
      <w:r w:rsidR="002002FA" w:rsidRPr="006067AF">
        <w:t xml:space="preserve"> </w:t>
      </w:r>
      <w:r w:rsidR="00594158" w:rsidRPr="006067AF">
        <w:t>zadeklarowało posiadanie aplikacji płatnicze</w:t>
      </w:r>
      <w:r w:rsidR="00B37189">
        <w:t>j</w:t>
      </w:r>
      <w:r w:rsidR="00594158" w:rsidRPr="006067AF">
        <w:t xml:space="preserve"> (ponad 6 proc.).</w:t>
      </w:r>
    </w:p>
    <w:p w14:paraId="1362567E" w14:textId="15CD6EAE" w:rsidR="00401619" w:rsidRPr="00CC1A32" w:rsidRDefault="00401619" w:rsidP="00587264">
      <w:pPr>
        <w:jc w:val="both"/>
        <w:rPr>
          <w:rFonts w:cstheme="minorHAnsi"/>
          <w:i/>
          <w:iCs/>
          <w:color w:val="000000" w:themeColor="text1"/>
        </w:rPr>
      </w:pPr>
      <w:r w:rsidRPr="00D3581F">
        <w:rPr>
          <w:rFonts w:cstheme="minorHAnsi"/>
          <w:i/>
          <w:iCs/>
          <w:color w:val="000000" w:themeColor="text1"/>
        </w:rPr>
        <w:t xml:space="preserve">- </w:t>
      </w:r>
      <w:r w:rsidR="00974834">
        <w:rPr>
          <w:rFonts w:cstheme="minorHAnsi"/>
          <w:i/>
          <w:iCs/>
          <w:color w:val="000000" w:themeColor="text1"/>
        </w:rPr>
        <w:t xml:space="preserve">Wybór </w:t>
      </w:r>
      <w:r w:rsidR="00463497">
        <w:rPr>
          <w:rFonts w:cstheme="minorHAnsi"/>
          <w:i/>
          <w:iCs/>
          <w:color w:val="000000" w:themeColor="text1"/>
        </w:rPr>
        <w:t xml:space="preserve">sposobu akceptowania płatności </w:t>
      </w:r>
      <w:r w:rsidR="00E84760">
        <w:rPr>
          <w:rFonts w:cstheme="minorHAnsi"/>
          <w:i/>
          <w:iCs/>
          <w:color w:val="000000" w:themeColor="text1"/>
        </w:rPr>
        <w:t>bezgotówkowych</w:t>
      </w:r>
      <w:r w:rsidR="005F768B">
        <w:rPr>
          <w:rFonts w:cstheme="minorHAnsi"/>
          <w:i/>
          <w:iCs/>
          <w:color w:val="000000" w:themeColor="text1"/>
        </w:rPr>
        <w:t xml:space="preserve"> </w:t>
      </w:r>
      <w:r w:rsidR="008D5F6B">
        <w:rPr>
          <w:rFonts w:cstheme="minorHAnsi"/>
          <w:i/>
          <w:iCs/>
          <w:color w:val="000000" w:themeColor="text1"/>
        </w:rPr>
        <w:t xml:space="preserve">w dużej mierze powinien zależeć od rodzaju </w:t>
      </w:r>
      <w:r w:rsidR="00184230">
        <w:rPr>
          <w:rFonts w:cstheme="minorHAnsi"/>
          <w:i/>
          <w:iCs/>
          <w:color w:val="000000" w:themeColor="text1"/>
        </w:rPr>
        <w:t>prowadzonej działalności.</w:t>
      </w:r>
      <w:r w:rsidRPr="00D3581F">
        <w:rPr>
          <w:rFonts w:cstheme="minorHAnsi"/>
          <w:i/>
          <w:iCs/>
          <w:color w:val="000000" w:themeColor="text1"/>
        </w:rPr>
        <w:t xml:space="preserve"> </w:t>
      </w:r>
      <w:r w:rsidR="00E42B50" w:rsidRPr="00D3581F">
        <w:rPr>
          <w:rFonts w:cstheme="minorHAnsi"/>
          <w:i/>
          <w:iCs/>
          <w:color w:val="000000" w:themeColor="text1"/>
        </w:rPr>
        <w:t xml:space="preserve">W przypadku bezpośredniego kontaktu z klientem </w:t>
      </w:r>
      <w:r w:rsidR="005C352D" w:rsidRPr="00D3581F">
        <w:rPr>
          <w:rFonts w:cstheme="minorHAnsi"/>
          <w:i/>
          <w:iCs/>
          <w:color w:val="000000" w:themeColor="text1"/>
        </w:rPr>
        <w:t>warto</w:t>
      </w:r>
      <w:r w:rsidR="001D0162">
        <w:rPr>
          <w:rFonts w:cstheme="minorHAnsi"/>
          <w:i/>
          <w:iCs/>
          <w:color w:val="000000" w:themeColor="text1"/>
        </w:rPr>
        <w:t xml:space="preserve"> rozważy</w:t>
      </w:r>
      <w:r w:rsidR="0090757E">
        <w:rPr>
          <w:rFonts w:cstheme="minorHAnsi"/>
          <w:i/>
          <w:iCs/>
          <w:color w:val="000000" w:themeColor="text1"/>
        </w:rPr>
        <w:t>ć</w:t>
      </w:r>
      <w:r w:rsidR="00171230" w:rsidRPr="00D3581F">
        <w:rPr>
          <w:rFonts w:cstheme="minorHAnsi"/>
          <w:i/>
          <w:iCs/>
          <w:color w:val="000000" w:themeColor="text1"/>
        </w:rPr>
        <w:t xml:space="preserve"> </w:t>
      </w:r>
      <w:r w:rsidR="001D0162">
        <w:rPr>
          <w:rFonts w:cstheme="minorHAnsi"/>
          <w:i/>
          <w:iCs/>
          <w:color w:val="000000" w:themeColor="text1"/>
        </w:rPr>
        <w:t>wdrożenie</w:t>
      </w:r>
      <w:r w:rsidR="00171230" w:rsidRPr="00D3581F">
        <w:rPr>
          <w:rFonts w:cstheme="minorHAnsi"/>
          <w:i/>
          <w:iCs/>
          <w:color w:val="000000" w:themeColor="text1"/>
        </w:rPr>
        <w:t xml:space="preserve"> terminal</w:t>
      </w:r>
      <w:r w:rsidR="00AD5D7F">
        <w:rPr>
          <w:rFonts w:cstheme="minorHAnsi"/>
          <w:i/>
          <w:iCs/>
          <w:color w:val="000000" w:themeColor="text1"/>
        </w:rPr>
        <w:t>a</w:t>
      </w:r>
      <w:r w:rsidR="00171230" w:rsidRPr="00D3581F">
        <w:rPr>
          <w:rFonts w:cstheme="minorHAnsi"/>
          <w:i/>
          <w:iCs/>
          <w:color w:val="000000" w:themeColor="text1"/>
        </w:rPr>
        <w:t xml:space="preserve"> płatnicz</w:t>
      </w:r>
      <w:r w:rsidR="00AD5D7F">
        <w:rPr>
          <w:rFonts w:cstheme="minorHAnsi"/>
          <w:i/>
          <w:iCs/>
          <w:color w:val="000000" w:themeColor="text1"/>
        </w:rPr>
        <w:t>ego</w:t>
      </w:r>
      <w:r w:rsidR="00171230" w:rsidRPr="00D3581F">
        <w:rPr>
          <w:rFonts w:cstheme="minorHAnsi"/>
          <w:i/>
          <w:iCs/>
          <w:color w:val="000000" w:themeColor="text1"/>
        </w:rPr>
        <w:t>, który</w:t>
      </w:r>
      <w:r w:rsidR="00D3793C" w:rsidRPr="00D3581F">
        <w:rPr>
          <w:rFonts w:cstheme="minorHAnsi"/>
          <w:i/>
          <w:iCs/>
          <w:color w:val="000000" w:themeColor="text1"/>
        </w:rPr>
        <w:t xml:space="preserve"> jest najszybszym i najwygodniejszym rozwiązaniem.</w:t>
      </w:r>
      <w:r w:rsidR="006E0DB1" w:rsidRPr="00D3581F">
        <w:rPr>
          <w:rFonts w:cstheme="minorHAnsi"/>
          <w:i/>
          <w:iCs/>
          <w:color w:val="000000" w:themeColor="text1"/>
        </w:rPr>
        <w:t xml:space="preserve"> </w:t>
      </w:r>
      <w:r w:rsidR="00D20E41">
        <w:rPr>
          <w:rFonts w:cstheme="minorHAnsi"/>
          <w:i/>
          <w:iCs/>
          <w:color w:val="000000" w:themeColor="text1"/>
        </w:rPr>
        <w:t xml:space="preserve">Dodatkowo pozwala </w:t>
      </w:r>
      <w:r w:rsidR="00133A2B">
        <w:rPr>
          <w:rFonts w:cstheme="minorHAnsi"/>
          <w:i/>
          <w:iCs/>
          <w:color w:val="000000" w:themeColor="text1"/>
        </w:rPr>
        <w:t xml:space="preserve">przedsiębiorcom </w:t>
      </w:r>
      <w:r w:rsidR="00D20E41">
        <w:rPr>
          <w:rFonts w:cstheme="minorHAnsi"/>
          <w:i/>
          <w:iCs/>
          <w:color w:val="000000" w:themeColor="text1"/>
        </w:rPr>
        <w:t xml:space="preserve">w prosty sposób </w:t>
      </w:r>
      <w:r w:rsidR="00D908A2">
        <w:rPr>
          <w:rFonts w:cstheme="minorHAnsi"/>
          <w:i/>
          <w:iCs/>
          <w:color w:val="000000" w:themeColor="text1"/>
        </w:rPr>
        <w:t xml:space="preserve">udostępnić swoim klientom </w:t>
      </w:r>
      <w:r w:rsidR="00E95BBD">
        <w:rPr>
          <w:rFonts w:cstheme="minorHAnsi"/>
          <w:i/>
          <w:iCs/>
          <w:color w:val="000000" w:themeColor="text1"/>
        </w:rPr>
        <w:t>dodatkow</w:t>
      </w:r>
      <w:r w:rsidR="00D908A2">
        <w:rPr>
          <w:rFonts w:cstheme="minorHAnsi"/>
          <w:i/>
          <w:iCs/>
          <w:color w:val="000000" w:themeColor="text1"/>
        </w:rPr>
        <w:t>e</w:t>
      </w:r>
      <w:r w:rsidR="008B39B0">
        <w:rPr>
          <w:rFonts w:cstheme="minorHAnsi"/>
          <w:i/>
          <w:iCs/>
          <w:color w:val="000000" w:themeColor="text1"/>
        </w:rPr>
        <w:t xml:space="preserve"> usług</w:t>
      </w:r>
      <w:r w:rsidR="00D908A2">
        <w:rPr>
          <w:rFonts w:cstheme="minorHAnsi"/>
          <w:i/>
          <w:iCs/>
          <w:color w:val="000000" w:themeColor="text1"/>
        </w:rPr>
        <w:t>i</w:t>
      </w:r>
      <w:r w:rsidR="008B39B0">
        <w:rPr>
          <w:rFonts w:cstheme="minorHAnsi"/>
          <w:i/>
          <w:iCs/>
          <w:color w:val="000000" w:themeColor="text1"/>
        </w:rPr>
        <w:t xml:space="preserve"> </w:t>
      </w:r>
      <w:r w:rsidR="00592FFC">
        <w:rPr>
          <w:rFonts w:cstheme="minorHAnsi"/>
          <w:i/>
          <w:iCs/>
          <w:color w:val="000000" w:themeColor="text1"/>
        </w:rPr>
        <w:t xml:space="preserve">w ramach posiadania urządzenia i czerpać z tego </w:t>
      </w:r>
      <w:r w:rsidR="00FF1556">
        <w:rPr>
          <w:rFonts w:cstheme="minorHAnsi"/>
          <w:i/>
          <w:iCs/>
          <w:color w:val="000000" w:themeColor="text1"/>
        </w:rPr>
        <w:t>kolejne benefity.</w:t>
      </w:r>
      <w:r w:rsidR="006E0DB1" w:rsidRPr="00D3581F">
        <w:rPr>
          <w:rFonts w:cstheme="minorHAnsi"/>
          <w:i/>
          <w:iCs/>
          <w:color w:val="000000" w:themeColor="text1"/>
        </w:rPr>
        <w:t xml:space="preserve"> </w:t>
      </w:r>
      <w:r w:rsidR="00B1581F" w:rsidRPr="00D3581F">
        <w:rPr>
          <w:rFonts w:cstheme="minorHAnsi"/>
          <w:i/>
          <w:iCs/>
          <w:color w:val="000000" w:themeColor="text1"/>
        </w:rPr>
        <w:t xml:space="preserve">W przypadku biznesów mobilnych </w:t>
      </w:r>
      <w:r w:rsidR="00E40848">
        <w:rPr>
          <w:rFonts w:cstheme="minorHAnsi"/>
          <w:i/>
          <w:iCs/>
          <w:color w:val="000000" w:themeColor="text1"/>
        </w:rPr>
        <w:t>dobrze</w:t>
      </w:r>
      <w:r w:rsidR="00B1581F" w:rsidRPr="00D3581F">
        <w:rPr>
          <w:rFonts w:cstheme="minorHAnsi"/>
          <w:i/>
          <w:iCs/>
          <w:color w:val="000000" w:themeColor="text1"/>
        </w:rPr>
        <w:t xml:space="preserve"> </w:t>
      </w:r>
      <w:r w:rsidR="00086CF8">
        <w:rPr>
          <w:rFonts w:cstheme="minorHAnsi"/>
          <w:i/>
          <w:iCs/>
          <w:color w:val="000000" w:themeColor="text1"/>
        </w:rPr>
        <w:t>sprawdzi się</w:t>
      </w:r>
      <w:r w:rsidR="00B1581F" w:rsidRPr="00D3581F">
        <w:rPr>
          <w:rFonts w:cstheme="minorHAnsi"/>
          <w:i/>
          <w:iCs/>
          <w:color w:val="000000" w:themeColor="text1"/>
        </w:rPr>
        <w:t xml:space="preserve"> </w:t>
      </w:r>
      <w:r w:rsidR="001C64F9">
        <w:rPr>
          <w:rFonts w:cstheme="minorHAnsi"/>
          <w:i/>
          <w:iCs/>
          <w:color w:val="000000" w:themeColor="text1"/>
        </w:rPr>
        <w:t xml:space="preserve">natomiast </w:t>
      </w:r>
      <w:r w:rsidR="00B1581F" w:rsidRPr="00D3581F">
        <w:rPr>
          <w:rFonts w:cstheme="minorHAnsi"/>
          <w:i/>
          <w:iCs/>
          <w:color w:val="000000" w:themeColor="text1"/>
        </w:rPr>
        <w:t>aplikacj</w:t>
      </w:r>
      <w:r w:rsidR="00086CF8">
        <w:rPr>
          <w:rFonts w:cstheme="minorHAnsi"/>
          <w:i/>
          <w:iCs/>
          <w:color w:val="000000" w:themeColor="text1"/>
        </w:rPr>
        <w:t>a</w:t>
      </w:r>
      <w:r w:rsidR="00B1581F" w:rsidRPr="00D3581F">
        <w:rPr>
          <w:rFonts w:cstheme="minorHAnsi"/>
          <w:i/>
          <w:iCs/>
          <w:color w:val="000000" w:themeColor="text1"/>
        </w:rPr>
        <w:t xml:space="preserve"> płatnicz</w:t>
      </w:r>
      <w:r w:rsidR="00086CF8">
        <w:rPr>
          <w:rFonts w:cstheme="minorHAnsi"/>
          <w:i/>
          <w:iCs/>
          <w:color w:val="000000" w:themeColor="text1"/>
        </w:rPr>
        <w:t>a</w:t>
      </w:r>
      <w:r w:rsidR="006954CD" w:rsidRPr="00D3581F">
        <w:rPr>
          <w:rFonts w:cstheme="minorHAnsi"/>
          <w:i/>
          <w:iCs/>
          <w:color w:val="000000" w:themeColor="text1"/>
        </w:rPr>
        <w:t xml:space="preserve">. </w:t>
      </w:r>
      <w:r w:rsidR="00086CF8">
        <w:rPr>
          <w:rFonts w:cstheme="minorHAnsi"/>
          <w:i/>
          <w:color w:val="000000" w:themeColor="text1"/>
        </w:rPr>
        <w:t xml:space="preserve">Najważniejsze jednak, aby </w:t>
      </w:r>
      <w:r w:rsidR="00695DDB">
        <w:rPr>
          <w:rFonts w:cstheme="minorHAnsi"/>
          <w:i/>
          <w:color w:val="000000" w:themeColor="text1"/>
        </w:rPr>
        <w:t xml:space="preserve">możliwość płatności </w:t>
      </w:r>
      <w:r w:rsidR="00FF55A0">
        <w:rPr>
          <w:rFonts w:cstheme="minorHAnsi"/>
          <w:i/>
          <w:color w:val="000000" w:themeColor="text1"/>
        </w:rPr>
        <w:t>bez użycia</w:t>
      </w:r>
      <w:r w:rsidR="003A12D7">
        <w:rPr>
          <w:rFonts w:cstheme="minorHAnsi"/>
          <w:i/>
          <w:color w:val="000000" w:themeColor="text1"/>
        </w:rPr>
        <w:t xml:space="preserve"> gotówki</w:t>
      </w:r>
      <w:r w:rsidR="00FF55A0">
        <w:rPr>
          <w:rFonts w:cstheme="minorHAnsi"/>
          <w:i/>
          <w:color w:val="000000" w:themeColor="text1"/>
        </w:rPr>
        <w:t xml:space="preserve"> była </w:t>
      </w:r>
      <w:r w:rsidR="00C2449E">
        <w:rPr>
          <w:rFonts w:cstheme="minorHAnsi"/>
          <w:i/>
          <w:color w:val="000000" w:themeColor="text1"/>
        </w:rPr>
        <w:t>dostępna</w:t>
      </w:r>
      <w:r w:rsidR="008520EF">
        <w:rPr>
          <w:rFonts w:cstheme="minorHAnsi"/>
          <w:i/>
          <w:color w:val="000000" w:themeColor="text1"/>
        </w:rPr>
        <w:t xml:space="preserve">. </w:t>
      </w:r>
      <w:r w:rsidR="0088698B">
        <w:rPr>
          <w:rFonts w:cstheme="minorHAnsi"/>
          <w:i/>
          <w:color w:val="000000" w:themeColor="text1"/>
        </w:rPr>
        <w:t xml:space="preserve">Jest to szczególnie istotne </w:t>
      </w:r>
      <w:r w:rsidR="001B69B4">
        <w:rPr>
          <w:rFonts w:cstheme="minorHAnsi"/>
          <w:i/>
          <w:color w:val="000000" w:themeColor="text1"/>
        </w:rPr>
        <w:t xml:space="preserve">w branży usługowej i handlowej, </w:t>
      </w:r>
      <w:r w:rsidR="002D4664">
        <w:rPr>
          <w:rFonts w:cstheme="minorHAnsi"/>
          <w:i/>
          <w:color w:val="000000" w:themeColor="text1"/>
        </w:rPr>
        <w:t>w któr</w:t>
      </w:r>
      <w:r w:rsidR="00224DF8">
        <w:rPr>
          <w:rFonts w:cstheme="minorHAnsi"/>
          <w:i/>
          <w:color w:val="000000" w:themeColor="text1"/>
        </w:rPr>
        <w:t xml:space="preserve">ych </w:t>
      </w:r>
      <w:r w:rsidR="0041085C">
        <w:rPr>
          <w:rFonts w:cstheme="minorHAnsi"/>
          <w:i/>
          <w:color w:val="000000" w:themeColor="text1"/>
        </w:rPr>
        <w:t xml:space="preserve">bezgotówkowe </w:t>
      </w:r>
      <w:r w:rsidR="00D16567">
        <w:rPr>
          <w:rFonts w:cstheme="minorHAnsi"/>
          <w:i/>
          <w:color w:val="000000" w:themeColor="text1"/>
        </w:rPr>
        <w:t xml:space="preserve">rozliczenia stają się </w:t>
      </w:r>
      <w:r w:rsidR="00787FAB">
        <w:rPr>
          <w:rFonts w:cstheme="minorHAnsi"/>
          <w:i/>
          <w:color w:val="000000" w:themeColor="text1"/>
        </w:rPr>
        <w:t xml:space="preserve">już </w:t>
      </w:r>
      <w:r w:rsidR="00D16567">
        <w:rPr>
          <w:rFonts w:cstheme="minorHAnsi"/>
          <w:i/>
          <w:color w:val="000000" w:themeColor="text1"/>
        </w:rPr>
        <w:t>standardem</w:t>
      </w:r>
      <w:r w:rsidR="00D3581F" w:rsidRPr="00D3581F">
        <w:rPr>
          <w:rFonts w:cstheme="minorHAnsi"/>
          <w:i/>
          <w:iCs/>
          <w:color w:val="000000" w:themeColor="text1"/>
        </w:rPr>
        <w:t xml:space="preserve"> </w:t>
      </w:r>
      <w:r w:rsidR="009B79C1" w:rsidRPr="00D3581F">
        <w:rPr>
          <w:rFonts w:cstheme="minorHAnsi"/>
          <w:color w:val="000000" w:themeColor="text1"/>
        </w:rPr>
        <w:t xml:space="preserve">– </w:t>
      </w:r>
      <w:r w:rsidR="006067AF" w:rsidRPr="00D3581F">
        <w:rPr>
          <w:rFonts w:cstheme="minorHAnsi"/>
        </w:rPr>
        <w:t xml:space="preserve">mówi </w:t>
      </w:r>
      <w:r w:rsidR="006067AF" w:rsidRPr="00D3581F">
        <w:rPr>
          <w:rFonts w:cstheme="minorHAnsi"/>
          <w:b/>
          <w:bCs/>
        </w:rPr>
        <w:t xml:space="preserve">Krzysztof </w:t>
      </w:r>
      <w:proofErr w:type="spellStart"/>
      <w:r w:rsidR="006067AF" w:rsidRPr="00D3581F">
        <w:rPr>
          <w:rFonts w:cstheme="minorHAnsi"/>
          <w:b/>
          <w:bCs/>
        </w:rPr>
        <w:t>Polończyk</w:t>
      </w:r>
      <w:proofErr w:type="spellEnd"/>
      <w:r w:rsidR="006067AF" w:rsidRPr="00D3581F">
        <w:rPr>
          <w:rFonts w:cstheme="minorHAnsi"/>
        </w:rPr>
        <w:t>, prezes zarządu Fiserv Polska S.A.</w:t>
      </w:r>
    </w:p>
    <w:p w14:paraId="536C9221" w14:textId="145988C9" w:rsidR="002343BD" w:rsidRPr="009B43DA" w:rsidRDefault="002343BD" w:rsidP="00587264">
      <w:pPr>
        <w:jc w:val="both"/>
        <w:rPr>
          <w:b/>
          <w:bCs/>
        </w:rPr>
      </w:pPr>
      <w:r w:rsidRPr="009B43DA">
        <w:rPr>
          <w:b/>
          <w:bCs/>
        </w:rPr>
        <w:t xml:space="preserve">Ponad połowa przedsiębiorców </w:t>
      </w:r>
      <w:r w:rsidR="00BB10F2">
        <w:rPr>
          <w:b/>
          <w:bCs/>
        </w:rPr>
        <w:t>z</w:t>
      </w:r>
      <w:r w:rsidR="009B43DA" w:rsidRPr="009B43DA">
        <w:rPr>
          <w:b/>
          <w:bCs/>
        </w:rPr>
        <w:t>int</w:t>
      </w:r>
      <w:r w:rsidR="00BB10F2">
        <w:rPr>
          <w:b/>
          <w:bCs/>
        </w:rPr>
        <w:t>e</w:t>
      </w:r>
      <w:r w:rsidR="009B43DA" w:rsidRPr="009B43DA">
        <w:rPr>
          <w:b/>
          <w:bCs/>
        </w:rPr>
        <w:t>gr</w:t>
      </w:r>
      <w:r w:rsidR="00BB10F2">
        <w:rPr>
          <w:b/>
          <w:bCs/>
        </w:rPr>
        <w:t>owała</w:t>
      </w:r>
      <w:r w:rsidR="009B43DA" w:rsidRPr="009B43DA">
        <w:rPr>
          <w:b/>
          <w:bCs/>
        </w:rPr>
        <w:t xml:space="preserve"> terminal z kasą fiskalną bądź systemem kasowym</w:t>
      </w:r>
    </w:p>
    <w:p w14:paraId="0736033E" w14:textId="051BC53C" w:rsidR="0037583A" w:rsidRDefault="00D528E7" w:rsidP="00587264">
      <w:pPr>
        <w:jc w:val="both"/>
      </w:pPr>
      <w:r w:rsidRPr="00D528E7">
        <w:t>Według</w:t>
      </w:r>
      <w:r w:rsidR="00C02B53" w:rsidRPr="00D528E7">
        <w:rPr>
          <w:color w:val="000000" w:themeColor="text1"/>
        </w:rPr>
        <w:t xml:space="preserve"> raportu „Płatności bezgotówkowe w polskich MŚP”,</w:t>
      </w:r>
      <w:r w:rsidR="00DA6FCF">
        <w:rPr>
          <w:color w:val="000000" w:themeColor="text1"/>
        </w:rPr>
        <w:t xml:space="preserve"> ponad połowa (53 proc.)</w:t>
      </w:r>
      <w:r w:rsidRPr="00D528E7">
        <w:rPr>
          <w:color w:val="000000" w:themeColor="text1"/>
        </w:rPr>
        <w:t xml:space="preserve"> </w:t>
      </w:r>
      <w:r w:rsidRPr="00D528E7">
        <w:t>przedsiębiorc</w:t>
      </w:r>
      <w:r w:rsidR="00DA6FCF">
        <w:t>ów</w:t>
      </w:r>
      <w:r w:rsidRPr="00D528E7">
        <w:t xml:space="preserve"> z sektora handlowo-usługowego, któr</w:t>
      </w:r>
      <w:r w:rsidR="00783CAB">
        <w:t>zy</w:t>
      </w:r>
      <w:r w:rsidRPr="00D528E7">
        <w:t xml:space="preserve"> posiada</w:t>
      </w:r>
      <w:r w:rsidR="00783CAB">
        <w:t>ją</w:t>
      </w:r>
      <w:r w:rsidRPr="00D528E7">
        <w:t xml:space="preserve"> terminal płatniczy, </w:t>
      </w:r>
      <w:r w:rsidR="005E7A18">
        <w:t>z</w:t>
      </w:r>
      <w:r w:rsidR="00DA6FCF">
        <w:t>integr</w:t>
      </w:r>
      <w:r w:rsidR="005E7A18">
        <w:t>owała</w:t>
      </w:r>
      <w:r w:rsidR="00DA6FCF">
        <w:t xml:space="preserve"> </w:t>
      </w:r>
      <w:r w:rsidR="00A95114">
        <w:t>go</w:t>
      </w:r>
      <w:r w:rsidR="00DA6FCF">
        <w:t xml:space="preserve"> </w:t>
      </w:r>
      <w:r w:rsidRPr="00D528E7">
        <w:t>z kasą fiskalną lub systemem kasowym</w:t>
      </w:r>
      <w:r w:rsidR="00DA6FCF">
        <w:t>.</w:t>
      </w:r>
    </w:p>
    <w:p w14:paraId="2304A277" w14:textId="32364FF6" w:rsidR="00D528E7" w:rsidRPr="00A8687E" w:rsidRDefault="00A34007" w:rsidP="00587264">
      <w:pPr>
        <w:jc w:val="both"/>
        <w:rPr>
          <w:rFonts w:cstheme="minorHAnsi"/>
          <w:i/>
          <w:iCs/>
          <w:color w:val="000000" w:themeColor="text1"/>
        </w:rPr>
      </w:pPr>
      <w:r w:rsidRPr="00CC1A32">
        <w:rPr>
          <w:rFonts w:cstheme="minorHAnsi"/>
          <w:i/>
          <w:iCs/>
        </w:rPr>
        <w:t xml:space="preserve">- </w:t>
      </w:r>
      <w:r w:rsidR="008F409E">
        <w:rPr>
          <w:rFonts w:cstheme="minorHAnsi"/>
          <w:i/>
          <w:iCs/>
        </w:rPr>
        <w:t>Rosnąca</w:t>
      </w:r>
      <w:r w:rsidR="00171DFD" w:rsidRPr="00CC1A32">
        <w:rPr>
          <w:rFonts w:cstheme="minorHAnsi"/>
          <w:i/>
          <w:iCs/>
        </w:rPr>
        <w:t xml:space="preserve"> </w:t>
      </w:r>
      <w:r w:rsidR="002869D0">
        <w:rPr>
          <w:rFonts w:cstheme="minorHAnsi"/>
          <w:i/>
          <w:iCs/>
        </w:rPr>
        <w:t>liczba integracji</w:t>
      </w:r>
      <w:r w:rsidR="008F409E">
        <w:rPr>
          <w:rFonts w:cstheme="minorHAnsi"/>
          <w:i/>
          <w:iCs/>
        </w:rPr>
        <w:t xml:space="preserve"> to pozytywna informacja</w:t>
      </w:r>
      <w:r w:rsidR="0057585F">
        <w:rPr>
          <w:rFonts w:cstheme="minorHAnsi"/>
          <w:i/>
          <w:iCs/>
        </w:rPr>
        <w:t>,</w:t>
      </w:r>
      <w:r w:rsidR="00064754" w:rsidRPr="00CC1A32">
        <w:rPr>
          <w:rFonts w:cstheme="minorHAnsi"/>
          <w:i/>
          <w:iCs/>
          <w:color w:val="000000" w:themeColor="text1"/>
          <w:shd w:val="clear" w:color="auto" w:fill="FFFFFF"/>
        </w:rPr>
        <w:t xml:space="preserve"> ponieważ połączenie to niesie ze sobą liczne korzyści</w:t>
      </w:r>
      <w:r w:rsidR="0057585F">
        <w:rPr>
          <w:rFonts w:cstheme="minorHAnsi"/>
          <w:i/>
          <w:iCs/>
          <w:color w:val="000000" w:themeColor="text1"/>
          <w:shd w:val="clear" w:color="auto" w:fill="FFFFFF"/>
        </w:rPr>
        <w:t>.</w:t>
      </w:r>
      <w:r w:rsidR="00064754" w:rsidRPr="00CC1A32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r w:rsidR="0057585F">
        <w:rPr>
          <w:rFonts w:cstheme="minorHAnsi"/>
          <w:i/>
          <w:iCs/>
          <w:color w:val="000000" w:themeColor="text1"/>
          <w:shd w:val="clear" w:color="auto" w:fill="FFFFFF"/>
        </w:rPr>
        <w:t>P</w:t>
      </w:r>
      <w:r w:rsidR="00064754" w:rsidRPr="00CC1A32">
        <w:rPr>
          <w:rFonts w:cstheme="minorHAnsi"/>
          <w:i/>
          <w:iCs/>
          <w:color w:val="000000" w:themeColor="text1"/>
          <w:shd w:val="clear" w:color="auto" w:fill="FFFFFF"/>
        </w:rPr>
        <w:t xml:space="preserve">rzede wszystkim </w:t>
      </w:r>
      <w:r w:rsidR="002C7A3D">
        <w:rPr>
          <w:rFonts w:cstheme="minorHAnsi"/>
          <w:i/>
          <w:iCs/>
          <w:color w:val="000000" w:themeColor="text1"/>
          <w:shd w:val="clear" w:color="auto" w:fill="FFFFFF"/>
        </w:rPr>
        <w:t xml:space="preserve">pozwala </w:t>
      </w:r>
      <w:r w:rsidR="00A72456">
        <w:rPr>
          <w:rFonts w:cstheme="minorHAnsi"/>
          <w:i/>
          <w:iCs/>
          <w:color w:val="000000" w:themeColor="text1"/>
          <w:shd w:val="clear" w:color="auto" w:fill="FFFFFF"/>
        </w:rPr>
        <w:t xml:space="preserve">ona </w:t>
      </w:r>
      <w:r w:rsidR="002C7A3D">
        <w:rPr>
          <w:rFonts w:cstheme="minorHAnsi"/>
          <w:i/>
          <w:iCs/>
          <w:color w:val="000000" w:themeColor="text1"/>
          <w:shd w:val="clear" w:color="auto" w:fill="FFFFFF"/>
        </w:rPr>
        <w:t xml:space="preserve">na </w:t>
      </w:r>
      <w:r w:rsidR="00064754" w:rsidRPr="00CC1A32">
        <w:rPr>
          <w:rFonts w:cstheme="minorHAnsi"/>
          <w:i/>
          <w:iCs/>
          <w:color w:val="000000" w:themeColor="text1"/>
          <w:shd w:val="clear" w:color="auto" w:fill="FFFFFF"/>
        </w:rPr>
        <w:t xml:space="preserve">zautomatyzowanie oraz uproszczenie procesów </w:t>
      </w:r>
      <w:r w:rsidR="005B162F">
        <w:rPr>
          <w:rFonts w:cstheme="minorHAnsi"/>
          <w:i/>
          <w:iCs/>
          <w:color w:val="000000" w:themeColor="text1"/>
          <w:shd w:val="clear" w:color="auto" w:fill="FFFFFF"/>
        </w:rPr>
        <w:t>biznesowych</w:t>
      </w:r>
      <w:r w:rsidR="005777C3">
        <w:rPr>
          <w:rFonts w:cstheme="minorHAnsi"/>
          <w:i/>
          <w:iCs/>
          <w:color w:val="000000" w:themeColor="text1"/>
          <w:shd w:val="clear" w:color="auto" w:fill="FFFFFF"/>
        </w:rPr>
        <w:t xml:space="preserve">, </w:t>
      </w:r>
      <w:r w:rsidR="00B85562">
        <w:rPr>
          <w:rFonts w:cstheme="minorHAnsi"/>
          <w:i/>
          <w:iCs/>
          <w:color w:val="000000" w:themeColor="text1"/>
          <w:shd w:val="clear" w:color="auto" w:fill="FFFFFF"/>
        </w:rPr>
        <w:t>a także</w:t>
      </w:r>
      <w:r w:rsidR="005777C3">
        <w:rPr>
          <w:rFonts w:cstheme="minorHAnsi"/>
          <w:i/>
          <w:iCs/>
          <w:color w:val="000000" w:themeColor="text1"/>
          <w:shd w:val="clear" w:color="auto" w:fill="FFFFFF"/>
        </w:rPr>
        <w:t xml:space="preserve"> w</w:t>
      </w:r>
      <w:r w:rsidR="0011190B">
        <w:rPr>
          <w:rFonts w:cstheme="minorHAnsi"/>
          <w:i/>
          <w:iCs/>
          <w:color w:val="000000" w:themeColor="text1"/>
          <w:shd w:val="clear" w:color="auto" w:fill="FFFFFF"/>
        </w:rPr>
        <w:t>iąże się z</w:t>
      </w:r>
      <w:r w:rsidR="00A96B3B">
        <w:rPr>
          <w:rFonts w:cstheme="minorHAnsi"/>
          <w:i/>
          <w:iCs/>
          <w:color w:val="000000" w:themeColor="text1"/>
          <w:shd w:val="clear" w:color="auto" w:fill="FFFFFF"/>
        </w:rPr>
        <w:t>e</w:t>
      </w:r>
      <w:r w:rsidR="0011190B">
        <w:rPr>
          <w:rFonts w:cstheme="minorHAnsi"/>
          <w:i/>
          <w:iCs/>
          <w:color w:val="000000" w:themeColor="text1"/>
          <w:shd w:val="clear" w:color="auto" w:fill="FFFFFF"/>
        </w:rPr>
        <w:t xml:space="preserve"> sprawniejszą obsługą</w:t>
      </w:r>
      <w:r w:rsidR="00A96B3B">
        <w:rPr>
          <w:rFonts w:cstheme="minorHAnsi"/>
          <w:i/>
          <w:iCs/>
          <w:color w:val="000000" w:themeColor="text1"/>
          <w:shd w:val="clear" w:color="auto" w:fill="FFFFFF"/>
        </w:rPr>
        <w:t xml:space="preserve"> klienta</w:t>
      </w:r>
      <w:r w:rsidR="00A96B3B" w:rsidRPr="007D15DA">
        <w:rPr>
          <w:rFonts w:cstheme="minorHAnsi"/>
          <w:i/>
          <w:iCs/>
          <w:color w:val="000000" w:themeColor="text1"/>
          <w:shd w:val="clear" w:color="auto" w:fill="FFFFFF"/>
        </w:rPr>
        <w:t xml:space="preserve">. </w:t>
      </w:r>
      <w:r w:rsidR="00A96B3B" w:rsidRPr="00CC1A32">
        <w:rPr>
          <w:rFonts w:cstheme="minorHAnsi"/>
          <w:i/>
          <w:iCs/>
        </w:rPr>
        <w:t xml:space="preserve">To z kolei sprawia, że kolejki są mniejsze, </w:t>
      </w:r>
      <w:r w:rsidR="009C115E">
        <w:rPr>
          <w:rFonts w:cstheme="minorHAnsi"/>
          <w:i/>
          <w:iCs/>
        </w:rPr>
        <w:t xml:space="preserve">a </w:t>
      </w:r>
      <w:r w:rsidR="00A96B3B" w:rsidRPr="00CC1A32">
        <w:rPr>
          <w:rFonts w:cstheme="minorHAnsi"/>
          <w:i/>
          <w:iCs/>
        </w:rPr>
        <w:t>doświadczenia konsumentów lepsze.</w:t>
      </w:r>
      <w:r w:rsidR="00A96B3B">
        <w:rPr>
          <w:rFonts w:ascii="Arial" w:hAnsi="Arial" w:cs="Arial"/>
          <w:i/>
          <w:iCs/>
          <w:sz w:val="24"/>
          <w:szCs w:val="24"/>
        </w:rPr>
        <w:t xml:space="preserve"> </w:t>
      </w:r>
      <w:r w:rsidR="00F8416B">
        <w:rPr>
          <w:rFonts w:cstheme="minorHAnsi"/>
          <w:i/>
          <w:iCs/>
        </w:rPr>
        <w:t>Należy</w:t>
      </w:r>
      <w:r w:rsidR="00F9637C">
        <w:rPr>
          <w:rFonts w:cstheme="minorHAnsi"/>
          <w:i/>
          <w:iCs/>
        </w:rPr>
        <w:t xml:space="preserve"> </w:t>
      </w:r>
      <w:r w:rsidR="00D908A2">
        <w:rPr>
          <w:rFonts w:cstheme="minorHAnsi"/>
          <w:i/>
          <w:iCs/>
        </w:rPr>
        <w:t>też</w:t>
      </w:r>
      <w:r w:rsidR="004735A8">
        <w:rPr>
          <w:rFonts w:cstheme="minorHAnsi"/>
          <w:i/>
          <w:iCs/>
        </w:rPr>
        <w:t xml:space="preserve"> </w:t>
      </w:r>
      <w:r w:rsidR="00584700">
        <w:rPr>
          <w:rFonts w:cstheme="minorHAnsi"/>
          <w:i/>
          <w:iCs/>
        </w:rPr>
        <w:t>pamiętać</w:t>
      </w:r>
      <w:r w:rsidR="00F9637C">
        <w:rPr>
          <w:rFonts w:cstheme="minorHAnsi"/>
          <w:i/>
          <w:iCs/>
        </w:rPr>
        <w:t>, że</w:t>
      </w:r>
      <w:r w:rsidR="00064754">
        <w:rPr>
          <w:rFonts w:cstheme="minorHAnsi"/>
          <w:i/>
          <w:iCs/>
        </w:rPr>
        <w:t xml:space="preserve"> </w:t>
      </w:r>
      <w:r w:rsidR="00A96B3B">
        <w:rPr>
          <w:rFonts w:cstheme="minorHAnsi"/>
          <w:i/>
          <w:iCs/>
        </w:rPr>
        <w:t xml:space="preserve">integracja </w:t>
      </w:r>
      <w:r w:rsidR="00064754">
        <w:rPr>
          <w:rFonts w:cstheme="minorHAnsi"/>
          <w:i/>
          <w:iCs/>
        </w:rPr>
        <w:t xml:space="preserve">jest </w:t>
      </w:r>
      <w:r w:rsidR="005C7B0B">
        <w:rPr>
          <w:rFonts w:cstheme="minorHAnsi"/>
          <w:i/>
          <w:iCs/>
        </w:rPr>
        <w:t>obowiązkiem</w:t>
      </w:r>
      <w:r w:rsidR="001F1015">
        <w:rPr>
          <w:rFonts w:cstheme="minorHAnsi"/>
          <w:i/>
          <w:iCs/>
        </w:rPr>
        <w:t xml:space="preserve"> </w:t>
      </w:r>
      <w:r w:rsidR="00584700">
        <w:rPr>
          <w:rFonts w:cstheme="minorHAnsi"/>
          <w:i/>
          <w:iCs/>
        </w:rPr>
        <w:t>ustawowym</w:t>
      </w:r>
      <w:r w:rsidR="00F27CEF" w:rsidRPr="00CC1A32">
        <w:rPr>
          <w:rFonts w:cstheme="minorHAnsi"/>
          <w:i/>
          <w:iCs/>
        </w:rPr>
        <w:t>, który należy zrealizować do końca 2024 roku</w:t>
      </w:r>
      <w:r w:rsidR="000E1AA1">
        <w:rPr>
          <w:rFonts w:cstheme="minorHAnsi"/>
          <w:i/>
          <w:iCs/>
        </w:rPr>
        <w:t xml:space="preserve"> - mówi</w:t>
      </w:r>
      <w:r w:rsidR="00F8416B">
        <w:rPr>
          <w:rFonts w:cstheme="minorHAnsi"/>
          <w:i/>
          <w:iCs/>
        </w:rPr>
        <w:t xml:space="preserve"> </w:t>
      </w:r>
      <w:r w:rsidR="00F8416B" w:rsidRPr="000E1AA1">
        <w:rPr>
          <w:rFonts w:cstheme="minorHAnsi"/>
          <w:b/>
          <w:bCs/>
        </w:rPr>
        <w:t xml:space="preserve">Krzysztof </w:t>
      </w:r>
      <w:proofErr w:type="spellStart"/>
      <w:r w:rsidR="00F8416B" w:rsidRPr="000E1AA1">
        <w:rPr>
          <w:rFonts w:cstheme="minorHAnsi"/>
          <w:b/>
          <w:bCs/>
        </w:rPr>
        <w:t>Polończyk</w:t>
      </w:r>
      <w:proofErr w:type="spellEnd"/>
      <w:r w:rsidR="00F8416B" w:rsidRPr="00CC1A32">
        <w:rPr>
          <w:rFonts w:cstheme="minorHAnsi"/>
          <w:b/>
          <w:bCs/>
        </w:rPr>
        <w:t>, prezes zarządu Fiserv Polska S.A.</w:t>
      </w:r>
      <w:r w:rsidR="00F8416B">
        <w:rPr>
          <w:rFonts w:cstheme="minorHAnsi"/>
          <w:i/>
          <w:iCs/>
        </w:rPr>
        <w:t xml:space="preserve"> - </w:t>
      </w:r>
      <w:r w:rsidR="003742F6" w:rsidRPr="00A8687E">
        <w:rPr>
          <w:rFonts w:cstheme="minorHAnsi"/>
          <w:i/>
          <w:iCs/>
        </w:rPr>
        <w:t>Warto</w:t>
      </w:r>
      <w:r w:rsidR="00F433B6">
        <w:rPr>
          <w:rFonts w:cstheme="minorHAnsi"/>
          <w:i/>
          <w:iCs/>
        </w:rPr>
        <w:t xml:space="preserve"> </w:t>
      </w:r>
      <w:r w:rsidR="00F047EB">
        <w:rPr>
          <w:rFonts w:cstheme="minorHAnsi"/>
          <w:i/>
          <w:iCs/>
        </w:rPr>
        <w:t>również</w:t>
      </w:r>
      <w:r w:rsidR="00D6376C">
        <w:rPr>
          <w:rFonts w:cstheme="minorHAnsi"/>
          <w:i/>
          <w:iCs/>
        </w:rPr>
        <w:t xml:space="preserve"> </w:t>
      </w:r>
      <w:r w:rsidR="00F433B6">
        <w:rPr>
          <w:rFonts w:cstheme="minorHAnsi"/>
          <w:i/>
          <w:iCs/>
        </w:rPr>
        <w:t>podkreślić</w:t>
      </w:r>
      <w:r w:rsidR="003742F6" w:rsidRPr="00A8687E">
        <w:rPr>
          <w:rFonts w:cstheme="minorHAnsi"/>
          <w:i/>
          <w:iCs/>
        </w:rPr>
        <w:t xml:space="preserve">, że </w:t>
      </w:r>
      <w:r w:rsidR="003742F6" w:rsidRPr="00CC1A32">
        <w:rPr>
          <w:rFonts w:cstheme="minorHAnsi"/>
          <w:i/>
          <w:iCs/>
        </w:rPr>
        <w:t>terminale płatnicze to obecnie urządzenia wielofunkcyjne. Poza ich podstawową rolą, czyli przyjmowaniem płatności, oferują one wiele innych</w:t>
      </w:r>
      <w:r w:rsidR="00BA019D">
        <w:rPr>
          <w:rFonts w:cstheme="minorHAnsi"/>
          <w:i/>
          <w:iCs/>
        </w:rPr>
        <w:t>,</w:t>
      </w:r>
      <w:r w:rsidR="003742F6" w:rsidRPr="00CC1A32">
        <w:rPr>
          <w:rFonts w:cstheme="minorHAnsi"/>
          <w:i/>
          <w:iCs/>
        </w:rPr>
        <w:t xml:space="preserve"> dodatkowych funkcji, które są użyteczne</w:t>
      </w:r>
      <w:r w:rsidR="003742F6">
        <w:rPr>
          <w:rFonts w:cstheme="minorHAnsi"/>
          <w:i/>
        </w:rPr>
        <w:t xml:space="preserve"> </w:t>
      </w:r>
      <w:r w:rsidR="00BA019D">
        <w:rPr>
          <w:rFonts w:cstheme="minorHAnsi"/>
          <w:i/>
          <w:iCs/>
        </w:rPr>
        <w:t>zarówno dla przedsiębiorców, jak i</w:t>
      </w:r>
      <w:r w:rsidR="003742F6" w:rsidRPr="00CC1A32">
        <w:rPr>
          <w:rFonts w:cstheme="minorHAnsi"/>
          <w:i/>
          <w:iCs/>
        </w:rPr>
        <w:t xml:space="preserve"> dla </w:t>
      </w:r>
      <w:r w:rsidR="00783CAB">
        <w:rPr>
          <w:rFonts w:cstheme="minorHAnsi"/>
          <w:i/>
          <w:iCs/>
        </w:rPr>
        <w:t xml:space="preserve">ich </w:t>
      </w:r>
      <w:r w:rsidR="003742F6" w:rsidRPr="00CC1A32">
        <w:rPr>
          <w:rFonts w:cstheme="minorHAnsi"/>
          <w:i/>
          <w:iCs/>
        </w:rPr>
        <w:t>klientów.</w:t>
      </w:r>
      <w:r w:rsidR="00D71D3F" w:rsidRPr="00CC1A32">
        <w:rPr>
          <w:rFonts w:cstheme="minorHAnsi"/>
          <w:i/>
          <w:iCs/>
        </w:rPr>
        <w:t xml:space="preserve"> </w:t>
      </w:r>
      <w:r w:rsidR="00584700">
        <w:rPr>
          <w:rFonts w:cstheme="minorHAnsi"/>
          <w:i/>
          <w:iCs/>
        </w:rPr>
        <w:t xml:space="preserve">Rok temu w lipcu w naszym badaniu konsumenckim, Polacy zadeklarowali, że </w:t>
      </w:r>
      <w:r w:rsidR="00A228C2" w:rsidRPr="00CC1A32">
        <w:rPr>
          <w:rFonts w:cstheme="minorHAnsi"/>
          <w:i/>
          <w:iCs/>
        </w:rPr>
        <w:t>n</w:t>
      </w:r>
      <w:r w:rsidR="00AE4EFF" w:rsidRPr="00CC1A32">
        <w:rPr>
          <w:rFonts w:cstheme="minorHAnsi"/>
          <w:i/>
          <w:iCs/>
        </w:rPr>
        <w:t xml:space="preserve">ajbardziej atrakcyjna </w:t>
      </w:r>
      <w:r w:rsidR="00584700">
        <w:rPr>
          <w:rFonts w:cstheme="minorHAnsi"/>
          <w:i/>
          <w:iCs/>
        </w:rPr>
        <w:t>jest dla nich</w:t>
      </w:r>
      <w:r w:rsidR="00AE4EFF" w:rsidRPr="00CC1A32">
        <w:rPr>
          <w:rFonts w:cstheme="minorHAnsi"/>
          <w:i/>
          <w:iCs/>
        </w:rPr>
        <w:t xml:space="preserve"> wypłata gotówki z kasy sklepu</w:t>
      </w:r>
      <w:r w:rsidR="002677B1">
        <w:rPr>
          <w:rFonts w:cstheme="minorHAnsi"/>
          <w:i/>
          <w:iCs/>
        </w:rPr>
        <w:t xml:space="preserve"> (41 proc.)</w:t>
      </w:r>
      <w:r w:rsidR="00AE4EFF" w:rsidRPr="00CC1A32">
        <w:rPr>
          <w:rFonts w:cstheme="minorHAnsi"/>
          <w:i/>
          <w:iCs/>
        </w:rPr>
        <w:t xml:space="preserve">. </w:t>
      </w:r>
      <w:r w:rsidR="002677B1">
        <w:rPr>
          <w:rFonts w:cstheme="minorHAnsi"/>
          <w:i/>
          <w:iCs/>
        </w:rPr>
        <w:t>Kolejne usługi, które wska</w:t>
      </w:r>
      <w:r w:rsidR="00584700">
        <w:rPr>
          <w:rFonts w:cstheme="minorHAnsi"/>
          <w:i/>
          <w:iCs/>
        </w:rPr>
        <w:t>zywał</w:t>
      </w:r>
      <w:r w:rsidR="002677B1">
        <w:rPr>
          <w:rFonts w:cstheme="minorHAnsi"/>
          <w:i/>
          <w:iCs/>
        </w:rPr>
        <w:t xml:space="preserve"> już co trzeci badany</w:t>
      </w:r>
      <w:r w:rsidR="00677ED5">
        <w:rPr>
          <w:rFonts w:cstheme="minorHAnsi"/>
          <w:i/>
          <w:iCs/>
        </w:rPr>
        <w:t xml:space="preserve"> to DCC</w:t>
      </w:r>
      <w:r w:rsidR="00504DBD">
        <w:t xml:space="preserve">, </w:t>
      </w:r>
      <w:r w:rsidR="00504DBD" w:rsidRPr="00CC1A32">
        <w:rPr>
          <w:i/>
          <w:iCs/>
        </w:rPr>
        <w:t>czyli możliwość płatności w różnych walutach</w:t>
      </w:r>
      <w:r w:rsidR="00677ED5">
        <w:rPr>
          <w:rFonts w:cstheme="minorHAnsi"/>
          <w:i/>
          <w:iCs/>
        </w:rPr>
        <w:t xml:space="preserve"> (</w:t>
      </w:r>
      <w:r w:rsidR="001045EA">
        <w:rPr>
          <w:rFonts w:cstheme="minorHAnsi"/>
          <w:i/>
          <w:iCs/>
        </w:rPr>
        <w:t>32 proc.) oraz wpłata</w:t>
      </w:r>
      <w:r w:rsidR="00D908A2">
        <w:rPr>
          <w:rFonts w:cstheme="minorHAnsi"/>
          <w:i/>
          <w:iCs/>
        </w:rPr>
        <w:t xml:space="preserve"> gotówki</w:t>
      </w:r>
      <w:r w:rsidR="001045EA">
        <w:rPr>
          <w:rFonts w:cstheme="minorHAnsi"/>
          <w:i/>
          <w:iCs/>
        </w:rPr>
        <w:t xml:space="preserve"> na kartę </w:t>
      </w:r>
      <w:r w:rsidR="00441AD0">
        <w:rPr>
          <w:rFonts w:cstheme="minorHAnsi"/>
          <w:i/>
          <w:iCs/>
        </w:rPr>
        <w:t xml:space="preserve">(31 proc.). </w:t>
      </w:r>
      <w:r w:rsidR="009B3D2A">
        <w:rPr>
          <w:rFonts w:cstheme="minorHAnsi"/>
          <w:i/>
          <w:iCs/>
        </w:rPr>
        <w:t>Tak duże zainteresowanie ankietowanych świadczy o wysokim potencjale dla tego typu rozwiązań</w:t>
      </w:r>
      <w:r w:rsidR="00F047EB">
        <w:rPr>
          <w:rFonts w:cstheme="minorHAnsi"/>
          <w:i/>
          <w:iCs/>
        </w:rPr>
        <w:t xml:space="preserve"> </w:t>
      </w:r>
      <w:r w:rsidR="001F304F" w:rsidRPr="00A8687E">
        <w:rPr>
          <w:rFonts w:cstheme="minorHAnsi"/>
          <w:i/>
          <w:iCs/>
          <w:color w:val="000000" w:themeColor="text1"/>
        </w:rPr>
        <w:t xml:space="preserve">– </w:t>
      </w:r>
      <w:r w:rsidR="00F8416B">
        <w:rPr>
          <w:rFonts w:cstheme="minorHAnsi"/>
          <w:b/>
          <w:bCs/>
        </w:rPr>
        <w:t>dodaje</w:t>
      </w:r>
      <w:r w:rsidR="002661A3" w:rsidRPr="00CC1A32">
        <w:rPr>
          <w:rFonts w:cstheme="minorHAnsi"/>
          <w:b/>
          <w:bCs/>
        </w:rPr>
        <w:t>.</w:t>
      </w:r>
    </w:p>
    <w:p w14:paraId="3FE5F9B5" w14:textId="0816E9F5" w:rsidR="0037583A" w:rsidRDefault="00350140" w:rsidP="00587264">
      <w:pPr>
        <w:jc w:val="both"/>
      </w:pPr>
      <w:r>
        <w:t xml:space="preserve">Jak wynika z </w:t>
      </w:r>
      <w:r w:rsidR="00D6376C">
        <w:t xml:space="preserve">tegorocznego </w:t>
      </w:r>
      <w:r>
        <w:t>bad</w:t>
      </w:r>
      <w:r w:rsidR="00C01AF2">
        <w:t>a</w:t>
      </w:r>
      <w:r>
        <w:t xml:space="preserve">nia </w:t>
      </w:r>
      <w:proofErr w:type="spellStart"/>
      <w:r>
        <w:t>PolCard</w:t>
      </w:r>
      <w:proofErr w:type="spellEnd"/>
      <w:r>
        <w:t xml:space="preserve"> </w:t>
      </w:r>
      <w:r w:rsidR="0089395F">
        <w:t>from Fiserv, k</w:t>
      </w:r>
      <w:r w:rsidR="007E3032">
        <w:t xml:space="preserve">olejne </w:t>
      </w:r>
      <w:r w:rsidR="00CD6233">
        <w:t>popularne</w:t>
      </w:r>
      <w:r w:rsidR="007E3032">
        <w:t xml:space="preserve"> </w:t>
      </w:r>
      <w:r w:rsidR="005667BE">
        <w:t>usługi</w:t>
      </w:r>
      <w:r w:rsidR="00CD6233">
        <w:t>,</w:t>
      </w:r>
      <w:r w:rsidR="005667BE">
        <w:t xml:space="preserve"> jaki</w:t>
      </w:r>
      <w:r w:rsidR="009B3D2A">
        <w:t>e</w:t>
      </w:r>
      <w:r w:rsidR="005667BE">
        <w:t xml:space="preserve"> </w:t>
      </w:r>
      <w:r w:rsidR="009B3D2A">
        <w:t xml:space="preserve">proponują </w:t>
      </w:r>
      <w:r w:rsidR="008F1DFC">
        <w:t xml:space="preserve">obecnie </w:t>
      </w:r>
      <w:r w:rsidR="00CD6233">
        <w:t xml:space="preserve">ankietowani </w:t>
      </w:r>
      <w:r w:rsidR="003807A0">
        <w:t xml:space="preserve">przedsiębiorcy </w:t>
      </w:r>
      <w:r w:rsidR="005667BE">
        <w:t>to</w:t>
      </w:r>
      <w:r w:rsidR="0037583A">
        <w:t>: z</w:t>
      </w:r>
      <w:r w:rsidR="0037583A" w:rsidRPr="002B30E8">
        <w:t>wrot środków na rachunek karty</w:t>
      </w:r>
      <w:r w:rsidR="0037583A">
        <w:t xml:space="preserve"> (prawie 44 proc.) i m</w:t>
      </w:r>
      <w:r w:rsidR="0037583A" w:rsidRPr="00FF7642">
        <w:t xml:space="preserve">ożliwość </w:t>
      </w:r>
      <w:r w:rsidR="0037583A" w:rsidRPr="00FF7642">
        <w:lastRenderedPageBreak/>
        <w:t>płatności w różnych walutach</w:t>
      </w:r>
      <w:r w:rsidR="0037583A">
        <w:t xml:space="preserve">, czyli </w:t>
      </w:r>
      <w:r w:rsidR="0037583A" w:rsidRPr="00FF7642">
        <w:t>DCC</w:t>
      </w:r>
      <w:r w:rsidR="0037583A">
        <w:t xml:space="preserve"> (43 proc.). </w:t>
      </w:r>
      <w:r w:rsidR="0096609C">
        <w:t xml:space="preserve">Natomiast </w:t>
      </w:r>
      <w:r w:rsidR="0037583A">
        <w:t>18 proc. badanych oferuje swoim klient</w:t>
      </w:r>
      <w:r w:rsidR="00DA488C">
        <w:t>om</w:t>
      </w:r>
      <w:r w:rsidR="0037583A">
        <w:t xml:space="preserve"> możliwość realizacji </w:t>
      </w:r>
      <w:r w:rsidR="0037583A" w:rsidRPr="00442522">
        <w:t>płatności kartami lojalnościowymi</w:t>
      </w:r>
      <w:r w:rsidR="0037583A">
        <w:t xml:space="preserve">, </w:t>
      </w:r>
      <w:r w:rsidR="0037583A" w:rsidRPr="00442522">
        <w:t>podarunkowym</w:t>
      </w:r>
      <w:r w:rsidR="0037583A">
        <w:t xml:space="preserve"> czy </w:t>
      </w:r>
      <w:r w:rsidR="0037583A" w:rsidRPr="00442522">
        <w:t>bonami towarowymi</w:t>
      </w:r>
      <w:r w:rsidR="0037583A">
        <w:t>.</w:t>
      </w:r>
      <w:r w:rsidR="000C4463">
        <w:t xml:space="preserve"> </w:t>
      </w:r>
    </w:p>
    <w:p w14:paraId="0CB2809E" w14:textId="77777777" w:rsidR="00562F46" w:rsidRDefault="00562F46" w:rsidP="0037583A">
      <w:pPr>
        <w:jc w:val="both"/>
      </w:pPr>
    </w:p>
    <w:p w14:paraId="1C323B3C" w14:textId="77777777" w:rsidR="00562F46" w:rsidRDefault="00562F46" w:rsidP="0037583A">
      <w:pPr>
        <w:jc w:val="both"/>
      </w:pPr>
    </w:p>
    <w:p w14:paraId="68AE0A0E" w14:textId="77777777" w:rsidR="00562F46" w:rsidRDefault="00562F46" w:rsidP="0037583A">
      <w:pPr>
        <w:jc w:val="both"/>
      </w:pPr>
    </w:p>
    <w:p w14:paraId="1DBFACFA" w14:textId="77777777" w:rsidR="00562F46" w:rsidRPr="008D2525" w:rsidRDefault="00562F46" w:rsidP="00562F46">
      <w:pPr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50E39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Nota metodologiczna:</w:t>
      </w:r>
    </w:p>
    <w:p w14:paraId="5D5BAFA9" w14:textId="77777777" w:rsidR="00562F46" w:rsidRPr="00042DEF" w:rsidRDefault="00562F46" w:rsidP="00562F4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Badanie zostało zrealizowane na zlecenie Fiserv Polska, działającego pod marką </w:t>
      </w:r>
      <w:proofErr w:type="spellStart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PolCard</w:t>
      </w:r>
      <w:proofErr w:type="spellEnd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from Fiserv – w ankiecie telefonicznej, przeprowadzonej przez Instytut Badań Rynkowych i Społecznych (</w:t>
      </w:r>
      <w:proofErr w:type="spellStart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IBRiS</w:t>
      </w:r>
      <w:proofErr w:type="spellEnd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) w maju 2023 r. W badaniu wzięła udział reprezentatywna grupa mikro, </w:t>
      </w:r>
      <w:r w:rsidRPr="00042D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małych i średnich przedsiębiorstw zajmujących się handlem i usługami. </w:t>
      </w:r>
    </w:p>
    <w:p w14:paraId="216ED31E" w14:textId="77777777" w:rsidR="00562F46" w:rsidRPr="008D2525" w:rsidRDefault="00562F46" w:rsidP="00562F46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8D2525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Próba n = 500.</w:t>
      </w:r>
    </w:p>
    <w:p w14:paraId="33A5EEE1" w14:textId="77777777" w:rsidR="00562F46" w:rsidRPr="00E50E39" w:rsidRDefault="00562F46" w:rsidP="00562F46">
      <w:pPr>
        <w:rPr>
          <w:rFonts w:ascii="Univers" w:hAnsi="Univers"/>
        </w:rPr>
      </w:pPr>
    </w:p>
    <w:p w14:paraId="7FCA046D" w14:textId="77777777" w:rsidR="00562F46" w:rsidRPr="00E50E39" w:rsidRDefault="00562F46" w:rsidP="00562F4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0E39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0418CFE0" w14:textId="77777777" w:rsidR="00562F46" w:rsidRPr="00E50E39" w:rsidRDefault="00562F46" w:rsidP="00562F4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6EB64AB" w14:textId="77777777" w:rsidR="00562F46" w:rsidRPr="00E50E39" w:rsidRDefault="00562F46" w:rsidP="00562F4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Radosław Pupiec</w:t>
      </w:r>
    </w:p>
    <w:p w14:paraId="4F81D8F9" w14:textId="77777777" w:rsidR="00562F46" w:rsidRPr="003E7C3F" w:rsidRDefault="00562F46" w:rsidP="00562F46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3E7C3F">
        <w:rPr>
          <w:rFonts w:ascii="Arial" w:hAnsi="Arial" w:cs="Arial"/>
          <w:sz w:val="18"/>
          <w:szCs w:val="18"/>
          <w:lang w:val="en-US"/>
        </w:rPr>
        <w:t>Menedżer</w:t>
      </w:r>
      <w:proofErr w:type="spellEnd"/>
      <w:r w:rsidRPr="003E7C3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7C3F">
        <w:rPr>
          <w:rFonts w:ascii="Arial" w:hAnsi="Arial" w:cs="Arial"/>
          <w:sz w:val="18"/>
          <w:szCs w:val="18"/>
          <w:lang w:val="en-US"/>
        </w:rPr>
        <w:t>Projektów</w:t>
      </w:r>
      <w:proofErr w:type="spellEnd"/>
      <w:r w:rsidRPr="003E7C3F">
        <w:rPr>
          <w:rFonts w:ascii="Arial" w:hAnsi="Arial" w:cs="Arial"/>
          <w:sz w:val="18"/>
          <w:szCs w:val="18"/>
          <w:lang w:val="en-US"/>
        </w:rPr>
        <w:t>, Clear Communication Group</w:t>
      </w:r>
    </w:p>
    <w:p w14:paraId="436DB507" w14:textId="77777777" w:rsidR="00562F46" w:rsidRPr="003E7C3F" w:rsidRDefault="00562F46" w:rsidP="00562F46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E7C3F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62C6AEF3" w14:textId="1A061C75" w:rsidR="00562F46" w:rsidRPr="00486F8F" w:rsidRDefault="00562F46" w:rsidP="00562F4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E50E39">
        <w:rPr>
          <w:rFonts w:ascii="Arial" w:hAnsi="Arial" w:cs="Arial"/>
          <w:sz w:val="18"/>
          <w:szCs w:val="18"/>
        </w:rPr>
        <w:t>218</w:t>
      </w:r>
    </w:p>
    <w:p w14:paraId="7E6B7B00" w14:textId="77777777" w:rsidR="0037583A" w:rsidRDefault="0037583A" w:rsidP="00CC13FF"/>
    <w:sectPr w:rsidR="0037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AEFA" w14:textId="77777777" w:rsidR="007C7317" w:rsidRDefault="007C7317" w:rsidP="00A76EC3">
      <w:pPr>
        <w:spacing w:after="0" w:line="240" w:lineRule="auto"/>
      </w:pPr>
      <w:r>
        <w:separator/>
      </w:r>
    </w:p>
  </w:endnote>
  <w:endnote w:type="continuationSeparator" w:id="0">
    <w:p w14:paraId="605ED0FF" w14:textId="77777777" w:rsidR="007C7317" w:rsidRDefault="007C7317" w:rsidP="00A76EC3">
      <w:pPr>
        <w:spacing w:after="0" w:line="240" w:lineRule="auto"/>
      </w:pPr>
      <w:r>
        <w:continuationSeparator/>
      </w:r>
    </w:p>
  </w:endnote>
  <w:endnote w:type="continuationNotice" w:id="1">
    <w:p w14:paraId="6C99E825" w14:textId="77777777" w:rsidR="007C7317" w:rsidRDefault="007C73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AAD2" w14:textId="77777777" w:rsidR="007C7317" w:rsidRDefault="007C7317" w:rsidP="00A76EC3">
      <w:pPr>
        <w:spacing w:after="0" w:line="240" w:lineRule="auto"/>
      </w:pPr>
      <w:r>
        <w:separator/>
      </w:r>
    </w:p>
  </w:footnote>
  <w:footnote w:type="continuationSeparator" w:id="0">
    <w:p w14:paraId="52DBAEA5" w14:textId="77777777" w:rsidR="007C7317" w:rsidRDefault="007C7317" w:rsidP="00A76EC3">
      <w:pPr>
        <w:spacing w:after="0" w:line="240" w:lineRule="auto"/>
      </w:pPr>
      <w:r>
        <w:continuationSeparator/>
      </w:r>
    </w:p>
  </w:footnote>
  <w:footnote w:type="continuationNotice" w:id="1">
    <w:p w14:paraId="1D7D7958" w14:textId="77777777" w:rsidR="007C7317" w:rsidRDefault="007C73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A6906"/>
    <w:multiLevelType w:val="hybridMultilevel"/>
    <w:tmpl w:val="2804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46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FF"/>
    <w:rsid w:val="0000400F"/>
    <w:rsid w:val="0002541C"/>
    <w:rsid w:val="000466F4"/>
    <w:rsid w:val="00064754"/>
    <w:rsid w:val="000850BC"/>
    <w:rsid w:val="00086CF8"/>
    <w:rsid w:val="000B06FF"/>
    <w:rsid w:val="000B396D"/>
    <w:rsid w:val="000C001C"/>
    <w:rsid w:val="000C4463"/>
    <w:rsid w:val="000E1AA1"/>
    <w:rsid w:val="000F15F3"/>
    <w:rsid w:val="00102CDB"/>
    <w:rsid w:val="00103948"/>
    <w:rsid w:val="001045EA"/>
    <w:rsid w:val="001049B8"/>
    <w:rsid w:val="0011190B"/>
    <w:rsid w:val="001133DA"/>
    <w:rsid w:val="0011369B"/>
    <w:rsid w:val="00116C8F"/>
    <w:rsid w:val="00117A9D"/>
    <w:rsid w:val="001214A3"/>
    <w:rsid w:val="00133A2B"/>
    <w:rsid w:val="00143FF1"/>
    <w:rsid w:val="00171230"/>
    <w:rsid w:val="00171DFD"/>
    <w:rsid w:val="00172421"/>
    <w:rsid w:val="00184230"/>
    <w:rsid w:val="0018507C"/>
    <w:rsid w:val="001A2B5A"/>
    <w:rsid w:val="001B69B4"/>
    <w:rsid w:val="001C64F9"/>
    <w:rsid w:val="001D0162"/>
    <w:rsid w:val="001D3700"/>
    <w:rsid w:val="001D4ECD"/>
    <w:rsid w:val="001F1015"/>
    <w:rsid w:val="001F304F"/>
    <w:rsid w:val="002002FA"/>
    <w:rsid w:val="0020246A"/>
    <w:rsid w:val="00204BF1"/>
    <w:rsid w:val="00224DF8"/>
    <w:rsid w:val="00227A72"/>
    <w:rsid w:val="002343BD"/>
    <w:rsid w:val="00247C55"/>
    <w:rsid w:val="002569DB"/>
    <w:rsid w:val="00265F87"/>
    <w:rsid w:val="002661A3"/>
    <w:rsid w:val="00266533"/>
    <w:rsid w:val="002677B1"/>
    <w:rsid w:val="002869D0"/>
    <w:rsid w:val="002918A1"/>
    <w:rsid w:val="00293190"/>
    <w:rsid w:val="002A3B72"/>
    <w:rsid w:val="002C7A3D"/>
    <w:rsid w:val="002D4664"/>
    <w:rsid w:val="002F0D60"/>
    <w:rsid w:val="002F11D8"/>
    <w:rsid w:val="002F45C7"/>
    <w:rsid w:val="002F61A9"/>
    <w:rsid w:val="00300BE7"/>
    <w:rsid w:val="00310718"/>
    <w:rsid w:val="00331D4D"/>
    <w:rsid w:val="003322AC"/>
    <w:rsid w:val="00350140"/>
    <w:rsid w:val="00361AD3"/>
    <w:rsid w:val="003742F6"/>
    <w:rsid w:val="0037583A"/>
    <w:rsid w:val="003807A0"/>
    <w:rsid w:val="003A034E"/>
    <w:rsid w:val="003A12D7"/>
    <w:rsid w:val="003A1799"/>
    <w:rsid w:val="003A7E51"/>
    <w:rsid w:val="003D64DE"/>
    <w:rsid w:val="00401619"/>
    <w:rsid w:val="0041085C"/>
    <w:rsid w:val="00412261"/>
    <w:rsid w:val="00415026"/>
    <w:rsid w:val="00430B81"/>
    <w:rsid w:val="00441AD0"/>
    <w:rsid w:val="004513F7"/>
    <w:rsid w:val="0046229F"/>
    <w:rsid w:val="00463497"/>
    <w:rsid w:val="004650DD"/>
    <w:rsid w:val="00465116"/>
    <w:rsid w:val="004735A8"/>
    <w:rsid w:val="00480BBA"/>
    <w:rsid w:val="00485C53"/>
    <w:rsid w:val="00492EF7"/>
    <w:rsid w:val="004A509B"/>
    <w:rsid w:val="004A5D09"/>
    <w:rsid w:val="004C718E"/>
    <w:rsid w:val="004D08A6"/>
    <w:rsid w:val="004D142A"/>
    <w:rsid w:val="004E7C5E"/>
    <w:rsid w:val="004F39EE"/>
    <w:rsid w:val="004F73C7"/>
    <w:rsid w:val="00504DBD"/>
    <w:rsid w:val="005259A4"/>
    <w:rsid w:val="00543EFE"/>
    <w:rsid w:val="00556842"/>
    <w:rsid w:val="00561B90"/>
    <w:rsid w:val="00562F46"/>
    <w:rsid w:val="005667BE"/>
    <w:rsid w:val="0057585F"/>
    <w:rsid w:val="005777C3"/>
    <w:rsid w:val="00582E2A"/>
    <w:rsid w:val="00584700"/>
    <w:rsid w:val="00587264"/>
    <w:rsid w:val="00592FFC"/>
    <w:rsid w:val="00594158"/>
    <w:rsid w:val="005A0773"/>
    <w:rsid w:val="005B162F"/>
    <w:rsid w:val="005B2241"/>
    <w:rsid w:val="005B29BA"/>
    <w:rsid w:val="005B42F1"/>
    <w:rsid w:val="005C352D"/>
    <w:rsid w:val="005C529E"/>
    <w:rsid w:val="005C7B0B"/>
    <w:rsid w:val="005D2832"/>
    <w:rsid w:val="005E0762"/>
    <w:rsid w:val="005E7A18"/>
    <w:rsid w:val="005F1EEA"/>
    <w:rsid w:val="005F768B"/>
    <w:rsid w:val="006002DF"/>
    <w:rsid w:val="006067AF"/>
    <w:rsid w:val="006301BC"/>
    <w:rsid w:val="006310E4"/>
    <w:rsid w:val="00660A93"/>
    <w:rsid w:val="00677ED5"/>
    <w:rsid w:val="006954CD"/>
    <w:rsid w:val="00695DDB"/>
    <w:rsid w:val="006C3322"/>
    <w:rsid w:val="006E0DB1"/>
    <w:rsid w:val="006E370C"/>
    <w:rsid w:val="006F40E2"/>
    <w:rsid w:val="0072427F"/>
    <w:rsid w:val="007269E7"/>
    <w:rsid w:val="00734AE5"/>
    <w:rsid w:val="00750BC1"/>
    <w:rsid w:val="007519A4"/>
    <w:rsid w:val="00754B13"/>
    <w:rsid w:val="007803B3"/>
    <w:rsid w:val="00783CAB"/>
    <w:rsid w:val="00787FAB"/>
    <w:rsid w:val="00791261"/>
    <w:rsid w:val="007B65CB"/>
    <w:rsid w:val="007C2769"/>
    <w:rsid w:val="007C4D36"/>
    <w:rsid w:val="007C7317"/>
    <w:rsid w:val="007D15DA"/>
    <w:rsid w:val="007D7E01"/>
    <w:rsid w:val="007E3032"/>
    <w:rsid w:val="007F0FFD"/>
    <w:rsid w:val="00807161"/>
    <w:rsid w:val="008214D8"/>
    <w:rsid w:val="0082290C"/>
    <w:rsid w:val="00832038"/>
    <w:rsid w:val="008323CF"/>
    <w:rsid w:val="0084291A"/>
    <w:rsid w:val="00846432"/>
    <w:rsid w:val="008520EF"/>
    <w:rsid w:val="00855053"/>
    <w:rsid w:val="008623A6"/>
    <w:rsid w:val="0087302E"/>
    <w:rsid w:val="00874333"/>
    <w:rsid w:val="00881237"/>
    <w:rsid w:val="0088698B"/>
    <w:rsid w:val="0089395F"/>
    <w:rsid w:val="008A7BE7"/>
    <w:rsid w:val="008B39B0"/>
    <w:rsid w:val="008B7744"/>
    <w:rsid w:val="008C6C6A"/>
    <w:rsid w:val="008C7FB3"/>
    <w:rsid w:val="008D0AA4"/>
    <w:rsid w:val="008D5F6B"/>
    <w:rsid w:val="008F1DFC"/>
    <w:rsid w:val="008F409E"/>
    <w:rsid w:val="009039F9"/>
    <w:rsid w:val="0090757E"/>
    <w:rsid w:val="009271C9"/>
    <w:rsid w:val="00951204"/>
    <w:rsid w:val="0096609C"/>
    <w:rsid w:val="00974834"/>
    <w:rsid w:val="0098579C"/>
    <w:rsid w:val="00990485"/>
    <w:rsid w:val="00993411"/>
    <w:rsid w:val="009A6A11"/>
    <w:rsid w:val="009B1B76"/>
    <w:rsid w:val="009B3D2A"/>
    <w:rsid w:val="009B43DA"/>
    <w:rsid w:val="009B79C1"/>
    <w:rsid w:val="009C115E"/>
    <w:rsid w:val="009C1810"/>
    <w:rsid w:val="009C65B2"/>
    <w:rsid w:val="009D2352"/>
    <w:rsid w:val="00A02ADE"/>
    <w:rsid w:val="00A10167"/>
    <w:rsid w:val="00A228C2"/>
    <w:rsid w:val="00A30A44"/>
    <w:rsid w:val="00A34007"/>
    <w:rsid w:val="00A510E3"/>
    <w:rsid w:val="00A72456"/>
    <w:rsid w:val="00A76EC3"/>
    <w:rsid w:val="00A8687E"/>
    <w:rsid w:val="00A95114"/>
    <w:rsid w:val="00A96627"/>
    <w:rsid w:val="00A96B3B"/>
    <w:rsid w:val="00AC0F86"/>
    <w:rsid w:val="00AC2F9A"/>
    <w:rsid w:val="00AC7740"/>
    <w:rsid w:val="00AD04C8"/>
    <w:rsid w:val="00AD5D7F"/>
    <w:rsid w:val="00AE4EFF"/>
    <w:rsid w:val="00B1581F"/>
    <w:rsid w:val="00B35A20"/>
    <w:rsid w:val="00B37189"/>
    <w:rsid w:val="00B61BB9"/>
    <w:rsid w:val="00B629EC"/>
    <w:rsid w:val="00B744E1"/>
    <w:rsid w:val="00B83410"/>
    <w:rsid w:val="00B85562"/>
    <w:rsid w:val="00B86EFE"/>
    <w:rsid w:val="00BA019D"/>
    <w:rsid w:val="00BB10F2"/>
    <w:rsid w:val="00BB47C7"/>
    <w:rsid w:val="00BD1A3E"/>
    <w:rsid w:val="00BE28F9"/>
    <w:rsid w:val="00BE672F"/>
    <w:rsid w:val="00BE6FC1"/>
    <w:rsid w:val="00BF3D61"/>
    <w:rsid w:val="00BF69F3"/>
    <w:rsid w:val="00C01AF2"/>
    <w:rsid w:val="00C02B53"/>
    <w:rsid w:val="00C02DB8"/>
    <w:rsid w:val="00C05241"/>
    <w:rsid w:val="00C2022C"/>
    <w:rsid w:val="00C2449E"/>
    <w:rsid w:val="00C27851"/>
    <w:rsid w:val="00C35FB6"/>
    <w:rsid w:val="00C57439"/>
    <w:rsid w:val="00C61310"/>
    <w:rsid w:val="00C714FD"/>
    <w:rsid w:val="00CC13FF"/>
    <w:rsid w:val="00CC1A32"/>
    <w:rsid w:val="00CD4FAA"/>
    <w:rsid w:val="00CD6233"/>
    <w:rsid w:val="00CE1A28"/>
    <w:rsid w:val="00CE706E"/>
    <w:rsid w:val="00D045E5"/>
    <w:rsid w:val="00D0512D"/>
    <w:rsid w:val="00D06859"/>
    <w:rsid w:val="00D16567"/>
    <w:rsid w:val="00D207D7"/>
    <w:rsid w:val="00D20E41"/>
    <w:rsid w:val="00D30802"/>
    <w:rsid w:val="00D3581F"/>
    <w:rsid w:val="00D3793C"/>
    <w:rsid w:val="00D528E7"/>
    <w:rsid w:val="00D6376C"/>
    <w:rsid w:val="00D71D3F"/>
    <w:rsid w:val="00D908A2"/>
    <w:rsid w:val="00DA488C"/>
    <w:rsid w:val="00DA6FCF"/>
    <w:rsid w:val="00DB7798"/>
    <w:rsid w:val="00DF321F"/>
    <w:rsid w:val="00E0248F"/>
    <w:rsid w:val="00E06CD8"/>
    <w:rsid w:val="00E27534"/>
    <w:rsid w:val="00E34193"/>
    <w:rsid w:val="00E40848"/>
    <w:rsid w:val="00E42B50"/>
    <w:rsid w:val="00E54DE0"/>
    <w:rsid w:val="00E54EEA"/>
    <w:rsid w:val="00E75A67"/>
    <w:rsid w:val="00E84760"/>
    <w:rsid w:val="00E95BBD"/>
    <w:rsid w:val="00E96A9F"/>
    <w:rsid w:val="00EB5567"/>
    <w:rsid w:val="00EC37C4"/>
    <w:rsid w:val="00EC3E00"/>
    <w:rsid w:val="00EC63A5"/>
    <w:rsid w:val="00ED7F42"/>
    <w:rsid w:val="00EE0485"/>
    <w:rsid w:val="00EE10E1"/>
    <w:rsid w:val="00F01864"/>
    <w:rsid w:val="00F047EB"/>
    <w:rsid w:val="00F27CEF"/>
    <w:rsid w:val="00F42218"/>
    <w:rsid w:val="00F433B6"/>
    <w:rsid w:val="00F442AE"/>
    <w:rsid w:val="00F62450"/>
    <w:rsid w:val="00F8416B"/>
    <w:rsid w:val="00F86B73"/>
    <w:rsid w:val="00F9637C"/>
    <w:rsid w:val="00FF1556"/>
    <w:rsid w:val="00FF55A0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B2C3"/>
  <w15:chartTrackingRefBased/>
  <w15:docId w15:val="{103C0DEE-352D-40B4-ACDC-0B138CE8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3FF"/>
    <w:pPr>
      <w:suppressAutoHyphens/>
      <w:ind w:left="720"/>
      <w:contextualSpacing/>
    </w:pPr>
    <w:rPr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EC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62F46"/>
    <w:rPr>
      <w:i/>
      <w:iCs/>
    </w:rPr>
  </w:style>
  <w:style w:type="paragraph" w:styleId="Poprawka">
    <w:name w:val="Revision"/>
    <w:hidden/>
    <w:uiPriority w:val="99"/>
    <w:semiHidden/>
    <w:rsid w:val="00331D4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5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5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5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9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1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0E3"/>
  </w:style>
  <w:style w:type="paragraph" w:styleId="Stopka">
    <w:name w:val="footer"/>
    <w:basedOn w:val="Normalny"/>
    <w:link w:val="StopkaZnak"/>
    <w:uiPriority w:val="99"/>
    <w:semiHidden/>
    <w:unhideWhenUsed/>
    <w:rsid w:val="00A51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10E3"/>
  </w:style>
  <w:style w:type="paragraph" w:styleId="Tekstdymka">
    <w:name w:val="Balloon Text"/>
    <w:basedOn w:val="Normalny"/>
    <w:link w:val="TekstdymkaZnak"/>
    <w:uiPriority w:val="99"/>
    <w:semiHidden/>
    <w:unhideWhenUsed/>
    <w:rsid w:val="00DB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4" ma:contentTypeDescription="Create a new document." ma:contentTypeScope="" ma:versionID="c169eaa201cfb342e8c7d1685449f604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e5dfe1f8e4fd7bc4ad2601e7dd2f4d24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A9362-B267-4841-83E0-4A763A5B5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E84AF-13A5-4CA9-9956-905345C55F14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3.xml><?xml version="1.0" encoding="utf-8"?>
<ds:datastoreItem xmlns:ds="http://schemas.openxmlformats.org/officeDocument/2006/customXml" ds:itemID="{7FC18C47-AE1D-4780-A3B2-5A2F9A69A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6</cp:revision>
  <dcterms:created xsi:type="dcterms:W3CDTF">2023-07-11T14:18:00Z</dcterms:created>
  <dcterms:modified xsi:type="dcterms:W3CDTF">2023-07-12T10:48:00Z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